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F" w:rsidRDefault="00DD412F" w:rsidP="00DD412F">
      <w:pPr>
        <w:jc w:val="center"/>
      </w:pPr>
      <w:r>
        <w:rPr>
          <w:noProof/>
        </w:rPr>
        <w:drawing>
          <wp:inline distT="0" distB="0" distL="0" distR="0" wp14:anchorId="1CEAD32F" wp14:editId="77B4683F">
            <wp:extent cx="666750" cy="800100"/>
            <wp:effectExtent l="19050" t="0" r="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2F" w:rsidRPr="00B47CE5" w:rsidRDefault="00DD412F" w:rsidP="00DD412F">
      <w:pPr>
        <w:jc w:val="center"/>
        <w:rPr>
          <w:b/>
          <w:sz w:val="28"/>
          <w:szCs w:val="28"/>
        </w:rPr>
      </w:pPr>
      <w:r w:rsidRPr="00B47CE5">
        <w:rPr>
          <w:b/>
          <w:sz w:val="28"/>
          <w:szCs w:val="28"/>
        </w:rPr>
        <w:t>ЛИПЕЦКАЯ ОБЛАС</w:t>
      </w:r>
      <w:r>
        <w:rPr>
          <w:b/>
          <w:sz w:val="28"/>
          <w:szCs w:val="28"/>
        </w:rPr>
        <w:t>Т</w:t>
      </w:r>
      <w:r w:rsidRPr="00B47CE5">
        <w:rPr>
          <w:b/>
          <w:sz w:val="28"/>
          <w:szCs w:val="28"/>
        </w:rPr>
        <w:t>Ь</w:t>
      </w:r>
    </w:p>
    <w:p w:rsidR="00DD412F" w:rsidRPr="00190ED2" w:rsidRDefault="00DD412F" w:rsidP="00DD412F">
      <w:pPr>
        <w:pStyle w:val="a3"/>
        <w:rPr>
          <w:sz w:val="40"/>
          <w:szCs w:val="40"/>
        </w:rPr>
      </w:pPr>
      <w:r w:rsidRPr="00190ED2">
        <w:rPr>
          <w:sz w:val="40"/>
          <w:szCs w:val="40"/>
        </w:rPr>
        <w:t>ПОСТАНОВЛЕНИЕ</w:t>
      </w:r>
    </w:p>
    <w:p w:rsidR="00DD412F" w:rsidRDefault="00DD412F" w:rsidP="00DD412F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DD412F" w:rsidRDefault="00DD412F" w:rsidP="00DD412F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DD412F" w:rsidRDefault="00DD412F" w:rsidP="00DD412F">
      <w:pPr>
        <w:jc w:val="center"/>
        <w:rPr>
          <w:b/>
          <w:sz w:val="28"/>
        </w:rPr>
      </w:pPr>
    </w:p>
    <w:p w:rsidR="00DD412F" w:rsidRPr="00DE2E26" w:rsidRDefault="00DD412F" w:rsidP="00DD412F">
      <w:pPr>
        <w:ind w:firstLine="748"/>
        <w:rPr>
          <w:sz w:val="28"/>
        </w:rPr>
      </w:pPr>
      <w:r>
        <w:rPr>
          <w:sz w:val="28"/>
        </w:rPr>
        <w:t xml:space="preserve">   19.03.2018г.                       с. Хлевное                                       </w:t>
      </w:r>
      <w:r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 xml:space="preserve">117                          </w:t>
      </w:r>
    </w:p>
    <w:p w:rsidR="00DD412F" w:rsidRPr="00DE2E26" w:rsidRDefault="00DD412F" w:rsidP="00DD412F">
      <w:pPr>
        <w:ind w:firstLine="748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18"/>
        <w:gridCol w:w="4533"/>
      </w:tblGrid>
      <w:tr w:rsidR="00DD412F" w:rsidTr="00997FE6">
        <w:tc>
          <w:tcPr>
            <w:tcW w:w="5718" w:type="dxa"/>
          </w:tcPr>
          <w:p w:rsidR="00DD412F" w:rsidRDefault="00DD412F" w:rsidP="00997FE6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предоставления  субсидий юридическим лицам </w:t>
            </w:r>
          </w:p>
          <w:p w:rsidR="00DD412F" w:rsidRDefault="00DD412F" w:rsidP="00997FE6">
            <w:pPr>
              <w:rPr>
                <w:sz w:val="28"/>
              </w:rPr>
            </w:pPr>
            <w:r>
              <w:rPr>
                <w:sz w:val="28"/>
              </w:rPr>
              <w:t>и индивидуальным предпринимателям</w:t>
            </w:r>
          </w:p>
          <w:p w:rsidR="00DD412F" w:rsidRDefault="00DD412F" w:rsidP="00997FE6">
            <w:pPr>
              <w:rPr>
                <w:sz w:val="28"/>
              </w:rPr>
            </w:pPr>
            <w:r>
              <w:rPr>
                <w:sz w:val="28"/>
              </w:rPr>
              <w:t>на возмещение части затрат, направленных</w:t>
            </w:r>
          </w:p>
          <w:p w:rsidR="00DD412F" w:rsidRDefault="00DD412F" w:rsidP="00997FE6">
            <w:pPr>
              <w:rPr>
                <w:sz w:val="28"/>
              </w:rPr>
            </w:pPr>
            <w:r>
              <w:rPr>
                <w:sz w:val="28"/>
              </w:rPr>
              <w:t>на приобретение специализированного</w:t>
            </w:r>
          </w:p>
          <w:p w:rsidR="00DD412F" w:rsidRDefault="00DD412F" w:rsidP="00997FE6">
            <w:pPr>
              <w:rPr>
                <w:sz w:val="28"/>
              </w:rPr>
            </w:pPr>
            <w:r>
              <w:rPr>
                <w:sz w:val="28"/>
              </w:rPr>
              <w:t>автотранспорта, торгового и холодильного</w:t>
            </w:r>
          </w:p>
          <w:p w:rsidR="00DD412F" w:rsidRDefault="00DD412F" w:rsidP="00997FE6">
            <w:pPr>
              <w:rPr>
                <w:sz w:val="28"/>
              </w:rPr>
            </w:pPr>
            <w:r>
              <w:rPr>
                <w:sz w:val="28"/>
              </w:rPr>
              <w:t xml:space="preserve">оборудования, нестационарных объектов на 2018 год </w:t>
            </w:r>
          </w:p>
        </w:tc>
        <w:tc>
          <w:tcPr>
            <w:tcW w:w="4533" w:type="dxa"/>
          </w:tcPr>
          <w:p w:rsidR="00DD412F" w:rsidRDefault="00DD412F" w:rsidP="00997FE6">
            <w:pPr>
              <w:rPr>
                <w:sz w:val="28"/>
              </w:rPr>
            </w:pPr>
          </w:p>
        </w:tc>
      </w:tr>
    </w:tbl>
    <w:p w:rsidR="00DD412F" w:rsidRDefault="00DD412F" w:rsidP="00DD412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района от 19 сентября 2013 года №366 «Об утверждении муниципальной Программы Хлевенского района «Создание условий для развития экономики Хлевенского муниципального района на 2014-2020 годы», решением Совета депутатов Хлевенского муниципального района от 19.12.2017 г. № 139 «О «Районном бюджете Хлевенского муниципального района на 2018 год и на плановый период 2019 и 2020 годов»  администрация района </w:t>
      </w:r>
    </w:p>
    <w:p w:rsidR="00DD412F" w:rsidRDefault="00DD412F" w:rsidP="00DD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D412F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и возврата субсидий юридическим лицам и индивидуальным предпринимателям на возмещение части затрат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направленных на приобре</w:t>
      </w:r>
      <w:r w:rsidRPr="004A7CA5">
        <w:rPr>
          <w:sz w:val="28"/>
          <w:szCs w:val="28"/>
        </w:rPr>
        <w:t xml:space="preserve">тение </w:t>
      </w:r>
      <w:r w:rsidRPr="00A73C7F">
        <w:rPr>
          <w:sz w:val="28"/>
          <w:szCs w:val="28"/>
        </w:rPr>
        <w:t xml:space="preserve"> специализированного автотранспорта</w:t>
      </w:r>
      <w:r>
        <w:rPr>
          <w:sz w:val="28"/>
          <w:szCs w:val="28"/>
        </w:rPr>
        <w:t xml:space="preserve">, торгового и холодильного оборудования,  нестационарных объектов на 2018 год (приложение 1). </w:t>
      </w:r>
    </w:p>
    <w:p w:rsidR="00DD412F" w:rsidRDefault="00DD412F" w:rsidP="00DD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 администрации Хлевенского муниципального района от 01 июня 2017 года  № 263 « </w:t>
      </w:r>
      <w:r>
        <w:rPr>
          <w:sz w:val="28"/>
        </w:rPr>
        <w:t xml:space="preserve">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торгового и холодильного оборудования, нестационарных объектов на 2017 год» считать утратившим силу. </w:t>
      </w:r>
    </w:p>
    <w:p w:rsidR="00DD412F" w:rsidRPr="00AB2880" w:rsidRDefault="00DD412F" w:rsidP="00DD4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Отделу экономики и развития малого бизнеса администрации района (Жеребятьева Л.Р.) опубликовать настоящее постановление в районной газете «Донские вести».</w:t>
      </w:r>
    </w:p>
    <w:p w:rsidR="00DD412F" w:rsidRDefault="00DD412F" w:rsidP="00DD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возложить на заместителя главы   администрации района Коротких М.И.</w:t>
      </w:r>
    </w:p>
    <w:p w:rsidR="00DD412F" w:rsidRDefault="00DD412F" w:rsidP="00DD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412F" w:rsidRPr="00F76049" w:rsidRDefault="00DD412F" w:rsidP="00DD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района                                                           М.А.Лисов       </w:t>
      </w:r>
      <w:r>
        <w:rPr>
          <w:sz w:val="28"/>
        </w:rPr>
        <w:t>Л.Р.Жеребятьева</w:t>
      </w:r>
    </w:p>
    <w:p w:rsidR="00DD412F" w:rsidRDefault="00DD412F" w:rsidP="00DD412F">
      <w:pPr>
        <w:jc w:val="both"/>
        <w:rPr>
          <w:sz w:val="28"/>
        </w:rPr>
      </w:pPr>
      <w:r>
        <w:rPr>
          <w:sz w:val="28"/>
        </w:rPr>
        <w:t xml:space="preserve">      2-24-13</w:t>
      </w:r>
    </w:p>
    <w:p w:rsidR="00DD412F" w:rsidRDefault="00DD412F" w:rsidP="00DD412F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</w:t>
      </w:r>
    </w:p>
    <w:p w:rsidR="00DD412F" w:rsidRPr="0012467C" w:rsidRDefault="00DD412F" w:rsidP="00DD412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12467C">
        <w:rPr>
          <w:sz w:val="28"/>
          <w:szCs w:val="28"/>
        </w:rPr>
        <w:t>Приложение 1</w:t>
      </w:r>
    </w:p>
    <w:p w:rsidR="00DD412F" w:rsidRPr="0012467C" w:rsidRDefault="00DD412F" w:rsidP="00DD41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к постановлению</w:t>
      </w:r>
    </w:p>
    <w:p w:rsidR="00DD412F" w:rsidRPr="0012467C" w:rsidRDefault="00DD412F" w:rsidP="00DD41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администрации Хлевенского</w:t>
      </w:r>
    </w:p>
    <w:p w:rsidR="00DD412F" w:rsidRPr="0012467C" w:rsidRDefault="00DD412F" w:rsidP="00DD41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муниципального района</w:t>
      </w:r>
    </w:p>
    <w:p w:rsidR="00DD412F" w:rsidRPr="0012467C" w:rsidRDefault="00DD412F" w:rsidP="00DD412F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 xml:space="preserve">«Об утверждении Порядка предоставления  </w:t>
      </w:r>
    </w:p>
    <w:p w:rsidR="00DD412F" w:rsidRPr="0012467C" w:rsidRDefault="00DD412F" w:rsidP="00DD412F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>субсидий юридическим лицам и индивидуальным</w:t>
      </w:r>
    </w:p>
    <w:p w:rsidR="00DD412F" w:rsidRPr="0012467C" w:rsidRDefault="00DD412F" w:rsidP="00DD412F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 xml:space="preserve"> предпринимателям на возмещение части затрат, </w:t>
      </w:r>
    </w:p>
    <w:p w:rsidR="00DD412F" w:rsidRPr="0012467C" w:rsidRDefault="00DD412F" w:rsidP="00DD412F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направленных на приобретение специализированного</w:t>
      </w:r>
    </w:p>
    <w:p w:rsidR="00DD412F" w:rsidRPr="0012467C" w:rsidRDefault="00DD412F" w:rsidP="00DD412F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 xml:space="preserve">автотранспорта, торгового и холодильного оборудования, </w:t>
      </w:r>
    </w:p>
    <w:p w:rsidR="00DD412F" w:rsidRPr="0012467C" w:rsidRDefault="00DD412F" w:rsidP="00DD412F">
      <w:pPr>
        <w:jc w:val="right"/>
        <w:rPr>
          <w:sz w:val="28"/>
          <w:szCs w:val="28"/>
        </w:rPr>
      </w:pPr>
      <w:r>
        <w:rPr>
          <w:sz w:val="28"/>
          <w:szCs w:val="28"/>
        </w:rPr>
        <w:t>нестационарных объектов на 2018</w:t>
      </w:r>
      <w:r w:rsidRPr="0012467C">
        <w:rPr>
          <w:sz w:val="28"/>
          <w:szCs w:val="28"/>
        </w:rPr>
        <w:t xml:space="preserve"> год»</w:t>
      </w:r>
    </w:p>
    <w:p w:rsidR="00DD412F" w:rsidRDefault="00DD412F" w:rsidP="00DD412F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117A17">
        <w:rPr>
          <w:b/>
          <w:sz w:val="28"/>
          <w:szCs w:val="28"/>
        </w:rPr>
        <w:t>Порядок</w:t>
      </w:r>
    </w:p>
    <w:p w:rsidR="00DD412F" w:rsidRPr="004A7CA5" w:rsidRDefault="00DD412F" w:rsidP="00DD412F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4A7CA5">
        <w:rPr>
          <w:b/>
          <w:sz w:val="28"/>
          <w:szCs w:val="28"/>
        </w:rPr>
        <w:t xml:space="preserve"> предоставления и возврата субсидий </w:t>
      </w:r>
      <w:r>
        <w:rPr>
          <w:b/>
          <w:sz w:val="28"/>
          <w:szCs w:val="28"/>
        </w:rPr>
        <w:t xml:space="preserve">юридическим лицам и индивидуальным предпринимателям </w:t>
      </w:r>
      <w:r w:rsidRPr="004A7CA5">
        <w:rPr>
          <w:b/>
          <w:sz w:val="28"/>
          <w:szCs w:val="28"/>
        </w:rPr>
        <w:t>на возмещение части затрат, направленных на приобретение специализированного автотран</w:t>
      </w:r>
      <w:r>
        <w:rPr>
          <w:b/>
          <w:sz w:val="28"/>
          <w:szCs w:val="28"/>
        </w:rPr>
        <w:t>спорта,</w:t>
      </w:r>
      <w:r w:rsidRPr="001A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торгового и холодильного оборудования, нестационарных объектов на 2018</w:t>
      </w:r>
      <w:r w:rsidRPr="004A7CA5">
        <w:rPr>
          <w:b/>
          <w:sz w:val="28"/>
          <w:szCs w:val="28"/>
        </w:rPr>
        <w:t xml:space="preserve"> год </w:t>
      </w:r>
    </w:p>
    <w:p w:rsidR="00DD412F" w:rsidRPr="00507A2F" w:rsidRDefault="00DD412F" w:rsidP="00DD412F">
      <w:pPr>
        <w:autoSpaceDE w:val="0"/>
        <w:autoSpaceDN w:val="0"/>
        <w:adjustRightInd w:val="0"/>
        <w:ind w:firstLine="600"/>
        <w:jc w:val="center"/>
      </w:pP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1. Настоящий Порядок устанавливает условия  и механизм предоставления субсидий юридическим лицам и индивидуальным предпринимателям на возме</w:t>
      </w:r>
      <w:r>
        <w:rPr>
          <w:sz w:val="28"/>
          <w:szCs w:val="28"/>
        </w:rPr>
        <w:t>щение части затрат, направленных</w:t>
      </w:r>
      <w:r w:rsidRPr="00190ED2">
        <w:rPr>
          <w:sz w:val="28"/>
          <w:szCs w:val="28"/>
        </w:rPr>
        <w:t xml:space="preserve"> на приобретение специализированного автотранспорта, торгового и холодильного оборудования,  нестационарных объектов.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2. Отбор юридических лиц и индивидуальных предпринимателей для предоставления субсидий из местного  бюджета осуществляется  администрацией Хлевенского муниципального  района в соответствии с настоящим Порядком.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</w:t>
      </w:r>
      <w:r>
        <w:rPr>
          <w:sz w:val="28"/>
          <w:szCs w:val="28"/>
        </w:rPr>
        <w:t>равленных на приобретение в 2018</w:t>
      </w:r>
      <w:r w:rsidRPr="00190ED2">
        <w:rPr>
          <w:sz w:val="28"/>
          <w:szCs w:val="28"/>
        </w:rPr>
        <w:t xml:space="preserve"> году:</w:t>
      </w:r>
    </w:p>
    <w:p w:rsidR="00DD412F" w:rsidRPr="00190ED2" w:rsidRDefault="00DD412F" w:rsidP="00DD412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1)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(далее- специализированный автотранспорт).</w:t>
      </w:r>
    </w:p>
    <w:p w:rsidR="00DD412F" w:rsidRPr="00190ED2" w:rsidRDefault="00DD412F" w:rsidP="00DD412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2)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человек.</w:t>
      </w:r>
    </w:p>
    <w:p w:rsidR="00DD412F" w:rsidRPr="00190ED2" w:rsidRDefault="00DD412F" w:rsidP="00DD412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3)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DD412F" w:rsidRPr="00190ED2" w:rsidRDefault="00DD412F" w:rsidP="00DD412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4) приобретение и установку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>.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4. Условиями предоставления субсидий является долевое финансирование юридических лиц и индивидуальных предпринимателей части затрат в размере не </w:t>
      </w:r>
      <w:r w:rsidRPr="00190ED2">
        <w:rPr>
          <w:sz w:val="28"/>
          <w:szCs w:val="28"/>
        </w:rPr>
        <w:lastRenderedPageBreak/>
        <w:t>менее 20 (двадцати) процентов по приобретению специализированного автотранспорта;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продукции, в размере не менее 10 процентов на возмещение части затрат, направленных на приобретение нестационарных объектов.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5. Критериями отбора юридических лиц и индивидуальных предпринимателей являются: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>;  обслуживание населенных пунктов имеющие стационарные торговые объекты (за исключением районных центров); сбор и доставку заказов сельского населения при оказании бытовых услуг.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6. Заявки от юридических лиц и индивидуальных предпринимателей подаются в администрацию Хлевенского муниципального района в следующие сроки: </w:t>
      </w:r>
      <w:r>
        <w:rPr>
          <w:sz w:val="28"/>
          <w:szCs w:val="28"/>
        </w:rPr>
        <w:t>в  срок не позднее 10 апреля 2018</w:t>
      </w:r>
      <w:r w:rsidRPr="000159C7">
        <w:rPr>
          <w:sz w:val="28"/>
          <w:szCs w:val="28"/>
        </w:rPr>
        <w:t xml:space="preserve"> года за п</w:t>
      </w:r>
      <w:r>
        <w:rPr>
          <w:sz w:val="28"/>
          <w:szCs w:val="28"/>
        </w:rPr>
        <w:t>ериод с 1 января по 31 марта 2018</w:t>
      </w:r>
      <w:r w:rsidRPr="000159C7">
        <w:rPr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>не позднее 10 июля 2018</w:t>
      </w:r>
      <w:r w:rsidRPr="000159C7">
        <w:rPr>
          <w:spacing w:val="-2"/>
          <w:sz w:val="28"/>
          <w:szCs w:val="28"/>
        </w:rPr>
        <w:t xml:space="preserve"> года</w:t>
      </w:r>
      <w:r w:rsidRPr="000159C7">
        <w:rPr>
          <w:sz w:val="28"/>
          <w:szCs w:val="28"/>
        </w:rPr>
        <w:t xml:space="preserve"> за период с </w:t>
      </w:r>
      <w:r>
        <w:rPr>
          <w:spacing w:val="-2"/>
          <w:sz w:val="28"/>
          <w:szCs w:val="28"/>
        </w:rPr>
        <w:t>1 апреля по 30 июня</w:t>
      </w:r>
      <w:r w:rsidRPr="000159C7">
        <w:rPr>
          <w:spacing w:val="-2"/>
          <w:sz w:val="28"/>
          <w:szCs w:val="28"/>
        </w:rPr>
        <w:t xml:space="preserve">  201</w:t>
      </w:r>
      <w:r>
        <w:rPr>
          <w:spacing w:val="-2"/>
          <w:sz w:val="28"/>
          <w:szCs w:val="28"/>
        </w:rPr>
        <w:t>8</w:t>
      </w:r>
      <w:r w:rsidRPr="000159C7">
        <w:rPr>
          <w:spacing w:val="-2"/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>не позднее 10 октября 2018</w:t>
      </w:r>
      <w:r w:rsidRPr="000159C7">
        <w:rPr>
          <w:spacing w:val="-2"/>
          <w:sz w:val="28"/>
          <w:szCs w:val="28"/>
        </w:rPr>
        <w:t xml:space="preserve"> года</w:t>
      </w:r>
      <w:r w:rsidRPr="000159C7">
        <w:rPr>
          <w:sz w:val="28"/>
          <w:szCs w:val="28"/>
        </w:rPr>
        <w:t xml:space="preserve"> за период с </w:t>
      </w:r>
      <w:r>
        <w:rPr>
          <w:spacing w:val="-2"/>
          <w:sz w:val="28"/>
          <w:szCs w:val="28"/>
        </w:rPr>
        <w:t>1 июля по 30 сентября</w:t>
      </w:r>
      <w:r w:rsidRPr="000159C7">
        <w:rPr>
          <w:spacing w:val="-2"/>
          <w:sz w:val="28"/>
          <w:szCs w:val="28"/>
        </w:rPr>
        <w:t xml:space="preserve">  201</w:t>
      </w:r>
      <w:r>
        <w:rPr>
          <w:spacing w:val="-2"/>
          <w:sz w:val="28"/>
          <w:szCs w:val="28"/>
        </w:rPr>
        <w:t>8</w:t>
      </w:r>
      <w:r w:rsidRPr="000159C7">
        <w:rPr>
          <w:spacing w:val="-2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 позднее 15 января 2019</w:t>
      </w:r>
      <w:r w:rsidRPr="000159C7">
        <w:rPr>
          <w:sz w:val="28"/>
          <w:szCs w:val="28"/>
        </w:rPr>
        <w:t xml:space="preserve"> года</w:t>
      </w:r>
      <w:r w:rsidRPr="000159C7">
        <w:rPr>
          <w:spacing w:val="-2"/>
          <w:sz w:val="28"/>
          <w:szCs w:val="28"/>
        </w:rPr>
        <w:t xml:space="preserve"> за</w:t>
      </w:r>
      <w:r w:rsidRPr="000159C7">
        <w:rPr>
          <w:sz w:val="28"/>
          <w:szCs w:val="28"/>
        </w:rPr>
        <w:t xml:space="preserve"> пери</w:t>
      </w:r>
      <w:r>
        <w:rPr>
          <w:sz w:val="28"/>
          <w:szCs w:val="28"/>
        </w:rPr>
        <w:t>од с 1 октября по 31 декабря 2018</w:t>
      </w:r>
      <w:r w:rsidRPr="000159C7">
        <w:rPr>
          <w:sz w:val="28"/>
          <w:szCs w:val="28"/>
        </w:rPr>
        <w:t xml:space="preserve"> года</w:t>
      </w:r>
      <w:r w:rsidRPr="00190ED2">
        <w:rPr>
          <w:sz w:val="28"/>
          <w:szCs w:val="28"/>
        </w:rPr>
        <w:t xml:space="preserve"> с предоставлением  следующих документов:</w:t>
      </w:r>
    </w:p>
    <w:p w:rsidR="00DD412F" w:rsidRPr="00190ED2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заявку согласно приложению 1 к настоящему Порядку;</w:t>
      </w:r>
    </w:p>
    <w:p w:rsidR="00DD412F" w:rsidRPr="00190ED2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анкету согласно приложениям 2, 3 к  настоящему Порядку;</w:t>
      </w:r>
    </w:p>
    <w:p w:rsidR="00DD412F" w:rsidRPr="00190ED2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DD412F" w:rsidRPr="00190ED2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DD412F" w:rsidRPr="00190ED2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DD412F" w:rsidRPr="00190ED2" w:rsidRDefault="00DD412F" w:rsidP="00DD412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 xml:space="preserve">        - подтверждение налогового органа об отсутствии у хозяйствующего субъекта просроченной  задолженности по платежам в бюджет и внебюджетные фонды на последнюю отчетную дату;</w:t>
      </w:r>
    </w:p>
    <w:p w:rsidR="00DD412F" w:rsidRPr="00190ED2" w:rsidRDefault="00DD412F" w:rsidP="00DD412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ab/>
      </w:r>
      <w:r w:rsidRPr="00190ED2">
        <w:rPr>
          <w:rFonts w:ascii="Times New Roman" w:hAnsi="Times New Roman" w:cs="Times New Roman"/>
          <w:sz w:val="28"/>
          <w:szCs w:val="28"/>
        </w:rPr>
        <w:tab/>
      </w:r>
      <w:r w:rsidRPr="00190ED2">
        <w:rPr>
          <w:sz w:val="28"/>
          <w:szCs w:val="28"/>
        </w:rPr>
        <w:t xml:space="preserve">- </w:t>
      </w:r>
      <w:r w:rsidRPr="00190ED2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специализированного автотранспорта, торгового и холодильного оборудования,  нестационарных объектов; </w:t>
      </w:r>
    </w:p>
    <w:p w:rsidR="00DD412F" w:rsidRPr="00190ED2" w:rsidRDefault="00DD412F" w:rsidP="00DD412F">
      <w:pPr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- копии счетов-фактур, подтверждающих приобретение специализированного автотранспорта, торгового и холодильного оборудования, нестационарных объектов;</w:t>
      </w:r>
    </w:p>
    <w:p w:rsidR="00DD412F" w:rsidRPr="00190ED2" w:rsidRDefault="00DD412F" w:rsidP="00DD412F">
      <w:pPr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- копии платежных документов, подтверждающих оплату специализированного автотранспорта, торгового и холодильного оборудования, нестационарных объектов.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lastRenderedPageBreak/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услуг, доставка товаров народного потребления ( в том числе хлеба и хлебобулочных изделий) в стационарные торговые объекты  за исключением районных центров);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 xml:space="preserve"> согласно приложению 5 настоящего Порядка;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0ED2">
        <w:rPr>
          <w:sz w:val="28"/>
          <w:szCs w:val="28"/>
        </w:rPr>
        <w:t xml:space="preserve">- справки, заверенные главами сельских поселений,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>; (приложение 6 к Порядку)</w:t>
      </w:r>
    </w:p>
    <w:p w:rsidR="00DD412F" w:rsidRPr="00190ED2" w:rsidRDefault="00DD412F" w:rsidP="00DD4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- справку о возмещении части затрат по направлениям, предусмотренным пунктом 3 настоящего Порядка. (приложение 7 к Порядку)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rPr>
          <w:sz w:val="28"/>
          <w:szCs w:val="28"/>
        </w:rPr>
      </w:pPr>
      <w:r w:rsidRPr="00190ED2">
        <w:rPr>
          <w:sz w:val="28"/>
          <w:szCs w:val="28"/>
        </w:rPr>
        <w:t>7. Предоставление субсидий за пери</w:t>
      </w:r>
      <w:r>
        <w:rPr>
          <w:sz w:val="28"/>
          <w:szCs w:val="28"/>
        </w:rPr>
        <w:t>од с 1 октября по 31 декабря 2018</w:t>
      </w:r>
      <w:r w:rsidRPr="00190ED2">
        <w:rPr>
          <w:sz w:val="28"/>
          <w:szCs w:val="28"/>
        </w:rPr>
        <w:t xml:space="preserve"> года осуществляется в январе очередного финансового года</w:t>
      </w:r>
      <w:r>
        <w:rPr>
          <w:sz w:val="28"/>
          <w:szCs w:val="28"/>
        </w:rPr>
        <w:t xml:space="preserve"> в пределах ассигнований на 2019</w:t>
      </w:r>
      <w:r w:rsidRPr="00190ED2">
        <w:rPr>
          <w:sz w:val="28"/>
          <w:szCs w:val="28"/>
        </w:rPr>
        <w:t xml:space="preserve"> год.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8. Отбор заявок осуществляется  администрацией Хлевенского муниципального района, итоги отбора оформляются актом рассмотрения заявок в течение двух рабочих дней с момента окончания срока предоставления заявок.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        10. Отдел экономики и развития малого бизнеса администрации Хлевенского муниципального района в течение трех рабочих дней после утверждения акта готовит  правовой акт о распределении субсидий между юридическими лицами и индивидуальными предпринимателями. 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Субсидии из местного бюджета перечисляются юридическим лицам и индивидуальным предпринимателям в течение трех рабочих дней после подписания  правового акта  администрацией Хлевенского муниципального района о распределении субсидий.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 В течение двух рабочих дней после поступления средств из областного фонда софинансирования расходов в местный бюджет отдел экономики и развития малого бизнеса администрации Хлевенского муниципального района готовит  правовой акт о распределении субсидий  между юридическими лицами и индивидуальными предпринимателями. 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 Субсидии  перечисляются юридическим лицам и индивидуальным предпринимателям в течение трех рабочих дней после  подписания  правового акта администрацией</w:t>
      </w:r>
      <w:r>
        <w:rPr>
          <w:sz w:val="28"/>
          <w:szCs w:val="28"/>
        </w:rPr>
        <w:t xml:space="preserve"> </w:t>
      </w:r>
      <w:r w:rsidRPr="00190ED2">
        <w:rPr>
          <w:sz w:val="28"/>
          <w:szCs w:val="28"/>
        </w:rPr>
        <w:t xml:space="preserve"> Хлевенского муниципального  района о распределении субсидий.</w:t>
      </w:r>
    </w:p>
    <w:p w:rsidR="00DD412F" w:rsidRPr="00190ED2" w:rsidRDefault="00DD412F" w:rsidP="00DD412F">
      <w:pPr>
        <w:pStyle w:val="a4"/>
        <w:tabs>
          <w:tab w:val="left" w:pos="0"/>
          <w:tab w:val="left" w:pos="54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DD412F" w:rsidRPr="00190ED2" w:rsidRDefault="00DD412F" w:rsidP="00DD412F">
      <w:pPr>
        <w:pStyle w:val="a4"/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lastRenderedPageBreak/>
        <w:t>Субсидии подлежат возврату в областной и местный бюджеты в случае выявления нарушений условий предоставления субсидий в течении 5 лет с момента получения субсидии.</w:t>
      </w:r>
    </w:p>
    <w:p w:rsidR="00DD412F" w:rsidRPr="00190ED2" w:rsidRDefault="00DD412F" w:rsidP="00DD412F">
      <w:pPr>
        <w:pStyle w:val="a4"/>
        <w:tabs>
          <w:tab w:val="left" w:pos="0"/>
          <w:tab w:val="left" w:pos="54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В случае выявления нарушений условий предоставления субсидий получатели субсидий возвращают в местный бюджет полученные денежные средства в 10-ти дневный срок со дня получения соответствующего уведомления главного распорядителя бюджетных средств местного бюджета. При отказе от добровольного возврата указанных средств главные распределители средств местного бюджета обеспечивают их принудительное взыскание и перечисление в доход местного бюджета в судебном порядке в соответствии с действующим законодательством.</w:t>
      </w:r>
    </w:p>
    <w:p w:rsidR="00DD412F" w:rsidRPr="00190ED2" w:rsidRDefault="00DD412F" w:rsidP="00DD412F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ED2">
        <w:rPr>
          <w:sz w:val="28"/>
          <w:szCs w:val="28"/>
        </w:rPr>
        <w:t>11. Отдел экономики и развития малого бизнеса администрации района и орган муниципального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DD412F" w:rsidRPr="00190ED2" w:rsidRDefault="00DD412F" w:rsidP="00DD412F">
      <w:pPr>
        <w:pStyle w:val="a4"/>
        <w:tabs>
          <w:tab w:val="left" w:pos="0"/>
        </w:tabs>
        <w:ind w:firstLine="540"/>
        <w:rPr>
          <w:sz w:val="28"/>
          <w:szCs w:val="28"/>
        </w:rPr>
      </w:pPr>
    </w:p>
    <w:p w:rsidR="00DD412F" w:rsidRPr="00190ED2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предоставления 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нестационарных объектов, </w:t>
      </w:r>
      <w:r w:rsidRPr="00507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D412F" w:rsidRPr="00507A2F" w:rsidRDefault="00DD412F" w:rsidP="00DD412F">
      <w:pPr>
        <w:pStyle w:val="a4"/>
        <w:tabs>
          <w:tab w:val="left" w:pos="0"/>
        </w:tabs>
        <w:ind w:firstLine="540"/>
        <w:jc w:val="right"/>
        <w:rPr>
          <w:bCs/>
          <w:sz w:val="22"/>
          <w:szCs w:val="22"/>
        </w:rPr>
      </w:pPr>
    </w:p>
    <w:p w:rsidR="00DD412F" w:rsidRPr="00507A2F" w:rsidRDefault="00DD412F" w:rsidP="00DD412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ПОЛУЧЕНИЕ СУБСИДИИ</w:t>
      </w: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приобретению специализированного транспорта</w:t>
      </w:r>
      <w:r>
        <w:rPr>
          <w:rFonts w:ascii="Times New Roman" w:hAnsi="Times New Roman" w:cs="Times New Roman"/>
          <w:sz w:val="22"/>
          <w:szCs w:val="22"/>
        </w:rPr>
        <w:t>, нестационарных объектов, торгового и холодильного оборудования</w:t>
      </w:r>
      <w:r w:rsidRPr="00507A2F">
        <w:rPr>
          <w:rFonts w:ascii="Times New Roman" w:hAnsi="Times New Roman" w:cs="Times New Roman"/>
          <w:sz w:val="22"/>
          <w:szCs w:val="22"/>
        </w:rPr>
        <w:t>)</w:t>
      </w: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 специализированного транспорта</w:t>
      </w:r>
      <w:r>
        <w:rPr>
          <w:sz w:val="22"/>
          <w:szCs w:val="22"/>
        </w:rPr>
        <w:t xml:space="preserve"> (нестационарных объектов)</w:t>
      </w:r>
      <w:r w:rsidRPr="00507A2F">
        <w:rPr>
          <w:sz w:val="22"/>
          <w:szCs w:val="22"/>
        </w:rPr>
        <w:t xml:space="preserve">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, заявитель</w:t>
      </w:r>
    </w:p>
    <w:p w:rsidR="00DD412F" w:rsidRPr="00507A2F" w:rsidRDefault="00DD412F" w:rsidP="00DD412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получить данную поддержку.</w:t>
      </w:r>
    </w:p>
    <w:p w:rsidR="00DD412F" w:rsidRPr="00507A2F" w:rsidRDefault="00DD412F" w:rsidP="00DD41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DD412F" w:rsidRPr="00507A2F" w:rsidRDefault="00DD412F" w:rsidP="00DD41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Перечень прилагаемых к заявке документов: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анкету (приложения 2, 3);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DD412F" w:rsidRPr="00507A2F" w:rsidRDefault="00DD412F" w:rsidP="00DD412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DD412F" w:rsidRPr="00DE557E" w:rsidRDefault="00DD412F" w:rsidP="00DD412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</w:rPr>
        <w:tab/>
      </w:r>
      <w:r w:rsidRPr="0034579E">
        <w:rPr>
          <w:rFonts w:ascii="Times New Roman" w:hAnsi="Times New Roman" w:cs="Times New Roman"/>
          <w:sz w:val="22"/>
          <w:szCs w:val="22"/>
        </w:rPr>
        <w:t>- копии договоров купли-продажи (поставки) спе</w:t>
      </w:r>
      <w:r>
        <w:rPr>
          <w:rFonts w:ascii="Times New Roman" w:hAnsi="Times New Roman" w:cs="Times New Roman"/>
          <w:sz w:val="22"/>
          <w:szCs w:val="22"/>
        </w:rPr>
        <w:t>циализированного автотранспорта,</w:t>
      </w:r>
      <w:r w:rsidRPr="00C52E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  <w:r w:rsidRPr="00DE557E">
        <w:rPr>
          <w:sz w:val="22"/>
          <w:szCs w:val="22"/>
        </w:rPr>
        <w:t xml:space="preserve"> </w:t>
      </w:r>
      <w:r w:rsidRPr="00DE557E">
        <w:rPr>
          <w:rFonts w:ascii="Times New Roman" w:hAnsi="Times New Roman" w:cs="Times New Roman"/>
          <w:sz w:val="22"/>
          <w:szCs w:val="22"/>
        </w:rPr>
        <w:t>нестационарных объектов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D412F" w:rsidRPr="00507A2F" w:rsidRDefault="00DD412F" w:rsidP="00DD412F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счетов-фактур, подтверждающих приобретение спе</w:t>
      </w:r>
      <w:r>
        <w:rPr>
          <w:sz w:val="22"/>
          <w:szCs w:val="22"/>
        </w:rPr>
        <w:t>циализированного автотранспорта, торгового и холодильного оборудования , нестационарных объектов;</w:t>
      </w:r>
    </w:p>
    <w:p w:rsidR="00DD412F" w:rsidRPr="00507A2F" w:rsidRDefault="00DD412F" w:rsidP="00DD412F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платежных документов, подтверждающих оплату спе</w:t>
      </w:r>
      <w:r>
        <w:rPr>
          <w:sz w:val="22"/>
          <w:szCs w:val="22"/>
        </w:rPr>
        <w:t>циализированного автотранспорта, торгового и холодильного оборудования , нестационарных объектов.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;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507A2F">
        <w:rPr>
          <w:sz w:val="22"/>
          <w:szCs w:val="22"/>
        </w:rPr>
        <w:t xml:space="preserve">- справки, заверенные главами сельских поселений, об осуществлении развозной торговле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;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справку о возмещении части затрат.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М.П.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sz w:val="22"/>
          <w:szCs w:val="22"/>
        </w:rPr>
      </w:pPr>
    </w:p>
    <w:p w:rsidR="00DD412F" w:rsidRDefault="00DD412F" w:rsidP="00DD412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ПОЛУЧЕНИЕ СУБСИДИИ</w:t>
      </w: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приобретению специализированного транспорта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2E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 нестационарных объектов</w:t>
      </w:r>
      <w:r w:rsidRPr="00507A2F">
        <w:rPr>
          <w:rFonts w:ascii="Times New Roman" w:hAnsi="Times New Roman" w:cs="Times New Roman"/>
          <w:sz w:val="22"/>
          <w:szCs w:val="22"/>
        </w:rPr>
        <w:t>)</w:t>
      </w: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 специализированного транспорта</w:t>
      </w:r>
      <w:r>
        <w:rPr>
          <w:sz w:val="22"/>
          <w:szCs w:val="22"/>
        </w:rPr>
        <w:t xml:space="preserve"> (нестационарных объектов)</w:t>
      </w:r>
      <w:r w:rsidRPr="00507A2F">
        <w:rPr>
          <w:sz w:val="22"/>
          <w:szCs w:val="22"/>
        </w:rPr>
        <w:t xml:space="preserve"> для сбора и доставки заказов бытовых услуг сельского населения, заявитель</w:t>
      </w:r>
    </w:p>
    <w:p w:rsidR="00DD412F" w:rsidRPr="00507A2F" w:rsidRDefault="00DD412F" w:rsidP="00DD412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получить данную поддержку.</w:t>
      </w:r>
    </w:p>
    <w:p w:rsidR="00DD412F" w:rsidRPr="00507A2F" w:rsidRDefault="00DD412F" w:rsidP="00DD41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DD412F" w:rsidRPr="00507A2F" w:rsidRDefault="00DD412F" w:rsidP="00DD41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Перечень прилагаемых к заявке документов: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анкету (приложения 2, 3);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DD412F" w:rsidRPr="00507A2F" w:rsidRDefault="00DD412F" w:rsidP="00DD412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DD412F" w:rsidRPr="00507A2F" w:rsidRDefault="00DD412F" w:rsidP="00DD412F">
      <w:pPr>
        <w:pStyle w:val="ConsPlusNormal"/>
        <w:widowControl/>
        <w:tabs>
          <w:tab w:val="left" w:pos="540"/>
        </w:tabs>
        <w:ind w:firstLine="0"/>
        <w:jc w:val="both"/>
      </w:pPr>
      <w:r w:rsidRPr="00507A2F">
        <w:rPr>
          <w:rFonts w:ascii="Times New Roman" w:hAnsi="Times New Roman" w:cs="Times New Roman"/>
        </w:rPr>
        <w:tab/>
      </w:r>
      <w:r w:rsidRPr="0034579E">
        <w:rPr>
          <w:rFonts w:ascii="Times New Roman" w:hAnsi="Times New Roman" w:cs="Times New Roman"/>
          <w:sz w:val="22"/>
          <w:szCs w:val="22"/>
        </w:rPr>
        <w:t>- копии договоров купли-продажи (поставки) специализированного автотранспорта</w:t>
      </w:r>
      <w:r>
        <w:rPr>
          <w:rFonts w:ascii="Times New Roman" w:hAnsi="Times New Roman" w:cs="Times New Roman"/>
          <w:sz w:val="22"/>
          <w:szCs w:val="22"/>
        </w:rPr>
        <w:t>, торгового и холодильного оборудования , нестационарных объектов</w:t>
      </w:r>
      <w:r w:rsidRPr="00507A2F">
        <w:t xml:space="preserve">; </w:t>
      </w:r>
    </w:p>
    <w:p w:rsidR="00DD412F" w:rsidRPr="00507A2F" w:rsidRDefault="00DD412F" w:rsidP="00DD412F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счетов-фактур, подтверждающих приобретение специализированного автотранспорта</w:t>
      </w:r>
      <w:r>
        <w:rPr>
          <w:sz w:val="22"/>
          <w:szCs w:val="22"/>
        </w:rPr>
        <w:t>, торгового и холодильного оборудования , нестационарных объектов</w:t>
      </w:r>
      <w:r w:rsidRPr="00507A2F">
        <w:rPr>
          <w:sz w:val="22"/>
          <w:szCs w:val="22"/>
        </w:rPr>
        <w:t>;</w:t>
      </w:r>
    </w:p>
    <w:p w:rsidR="00DD412F" w:rsidRPr="00507A2F" w:rsidRDefault="00DD412F" w:rsidP="00DD412F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платежных документов, подтверждающих оплату специализированного автотранспорта</w:t>
      </w:r>
      <w:r>
        <w:rPr>
          <w:sz w:val="22"/>
          <w:szCs w:val="22"/>
        </w:rPr>
        <w:t>, торгового и холодильного оборудования , нестационарных объектов</w:t>
      </w:r>
      <w:r w:rsidRPr="00507A2F">
        <w:rPr>
          <w:sz w:val="22"/>
          <w:szCs w:val="22"/>
        </w:rPr>
        <w:t>.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реестр путевых листов, подтверждающих сбор и доставку заказов бытовых услуг сельского населения согласно приложению 5 настоящего Порядка;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справки, заверенные главами сельских поселений, об осуществлении сбора и доставку заказов бытовых услуг сельского населения согласно приложению 6 настоящего Порядка;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справку о возмещении части затрат согласно приложению 7 настоящего Порядка.</w:t>
      </w: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(расшифровка подписи)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М.П.</w:t>
      </w: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432706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432706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 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нестационарных объектов, 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DD412F" w:rsidRPr="00507A2F" w:rsidRDefault="00DD412F" w:rsidP="00DD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Учредительные документы: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Организационно-правовая форма: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 участника отбора: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 участника отбора: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Руководитель организации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____________________/       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(расшифровка подписи)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432706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432706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нестационарных объектов, </w:t>
      </w:r>
      <w:r w:rsidRPr="00507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8 </w:t>
      </w:r>
      <w:r w:rsidRPr="00507A2F">
        <w:rPr>
          <w:rFonts w:ascii="Times New Roman" w:hAnsi="Times New Roman" w:cs="Times New Roman"/>
          <w:sz w:val="22"/>
          <w:szCs w:val="22"/>
        </w:rPr>
        <w:t>год</w:t>
      </w: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DD412F" w:rsidRPr="00507A2F" w:rsidRDefault="00DD412F" w:rsidP="00DD41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индивидуальных предпринимателей без образования юридического лица)</w:t>
      </w:r>
    </w:p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вид деятельности согласно ОКВЭД: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Индивидуальный предприниматель              ____________________/          ____________________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Pr="00507A2F" w:rsidRDefault="00DD412F" w:rsidP="00DD41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  <w:sectPr w:rsidR="00DD412F" w:rsidRPr="00507A2F" w:rsidSect="008E4AC4">
          <w:footerReference w:type="even" r:id="rId7"/>
          <w:footerReference w:type="default" r:id="rId8"/>
          <w:pgSz w:w="11906" w:h="16838" w:code="9"/>
          <w:pgMar w:top="1134" w:right="567" w:bottom="993" w:left="1134" w:header="709" w:footer="709" w:gutter="0"/>
          <w:pgNumType w:start="2"/>
          <w:cols w:space="720"/>
          <w:titlePg/>
        </w:sect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  <w:r w:rsidRPr="00507A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нестационарных объектов, 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D412F" w:rsidRPr="00507A2F" w:rsidRDefault="00DD412F" w:rsidP="00DD41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СВЕДЕНИЯ</w:t>
      </w:r>
    </w:p>
    <w:p w:rsidR="00DD412F" w:rsidRPr="00507A2F" w:rsidRDefault="00DD412F" w:rsidP="00DD412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О КВАЛИФИКАЦИОННЫХ, ОРГАНИЗАЦИОННЫХ</w:t>
      </w:r>
    </w:p>
    <w:p w:rsidR="00DD412F" w:rsidRPr="00507A2F" w:rsidRDefault="00DD412F" w:rsidP="00DD412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 ТЕХНИЧЕСКИХ ВОЗМОЖНОСТЯХ УЧАСТНИКА ОТБОРА</w:t>
      </w:r>
    </w:p>
    <w:p w:rsidR="00DD412F" w:rsidRPr="00507A2F" w:rsidRDefault="00DD412F" w:rsidP="00DD412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DD412F" w:rsidRPr="009545C9" w:rsidTr="00997FE6">
        <w:tc>
          <w:tcPr>
            <w:tcW w:w="1008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DD412F" w:rsidRPr="009545C9" w:rsidRDefault="00DD412F" w:rsidP="00997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Опыт деятельности в сфере торгового обслуживания</w:t>
            </w:r>
          </w:p>
          <w:p w:rsidR="00DD412F" w:rsidRPr="009545C9" w:rsidRDefault="00DD412F" w:rsidP="00997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3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_________лет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1008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Наличие материально-технической базы (торговые объекты и складские помещения)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</w:tc>
      </w:tr>
      <w:tr w:rsidR="00DD412F" w:rsidRPr="009545C9" w:rsidTr="00997FE6">
        <w:tc>
          <w:tcPr>
            <w:tcW w:w="1008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DD412F" w:rsidRPr="009545C9" w:rsidRDefault="00DD412F" w:rsidP="00997FE6">
            <w:r w:rsidRPr="009545C9">
              <w:rPr>
                <w:sz w:val="22"/>
                <w:szCs w:val="22"/>
              </w:rPr>
              <w:t xml:space="preserve">Наличие автотранспортных средств для доставки товаров сельскому населению – всего, </w:t>
            </w:r>
          </w:p>
          <w:p w:rsidR="00DD412F" w:rsidRPr="009545C9" w:rsidRDefault="00DD412F" w:rsidP="00997FE6">
            <w:r w:rsidRPr="009545C9">
              <w:rPr>
                <w:sz w:val="22"/>
                <w:szCs w:val="22"/>
              </w:rPr>
              <w:t xml:space="preserve">            в т.ч. собственные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3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1008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12F" w:rsidRPr="009545C9" w:rsidTr="00997FE6">
        <w:tc>
          <w:tcPr>
            <w:tcW w:w="1008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в т.ч. имеющих: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высшее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специальное  образование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DD412F" w:rsidRPr="009545C9" w:rsidRDefault="00DD412F" w:rsidP="00997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</w:tc>
      </w:tr>
    </w:tbl>
    <w:p w:rsidR="00DD412F" w:rsidRPr="00507A2F" w:rsidRDefault="00DD412F" w:rsidP="00DD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(расшифровка подписи)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lastRenderedPageBreak/>
        <w:t>Приложение 5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специализированного автотранспорта,</w:t>
      </w: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нестационарных объектов, на</w:t>
      </w:r>
      <w:r w:rsidRPr="00507A2F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8 </w:t>
      </w:r>
      <w:r w:rsidRPr="00507A2F">
        <w:rPr>
          <w:sz w:val="22"/>
          <w:szCs w:val="22"/>
        </w:rPr>
        <w:t>год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РЕЕСТР</w:t>
      </w:r>
    </w:p>
    <w:p w:rsidR="00DD412F" w:rsidRPr="00141A6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41A6F">
        <w:rPr>
          <w:sz w:val="22"/>
          <w:szCs w:val="22"/>
        </w:rPr>
        <w:t>(на приобретение специализированного автотранспорта)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путевых листов _______________________________________, подтверждающих обслуживание </w:t>
      </w:r>
    </w:p>
    <w:p w:rsidR="00DD412F" w:rsidRPr="00507A2F" w:rsidRDefault="00DD412F" w:rsidP="00DD41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                           (наименование юридического лица или индивидуального предпринимателя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"/>
        </w:smartTagPr>
        <w:r w:rsidRPr="00507A2F">
          <w:rPr>
            <w:sz w:val="22"/>
            <w:szCs w:val="22"/>
          </w:rPr>
          <w:t>2 километр</w:t>
        </w:r>
      </w:smartTag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>за период с__________20__г. по __________20__г.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Марка автомобиля</w:t>
            </w: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 xml:space="preserve">Государствен-ный номер автомобиля </w:t>
            </w: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Дата</w:t>
            </w: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Протяжен-ность маршрута</w:t>
            </w: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7</w:t>
            </w: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34579E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>Приложение 6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специализированного автотранспорта,</w:t>
      </w: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торгового и холодильного оборудования,</w:t>
      </w: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нестационарных объектов,</w:t>
      </w:r>
      <w:r w:rsidRPr="00507A2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507A2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507A2F">
        <w:rPr>
          <w:sz w:val="22"/>
          <w:szCs w:val="22"/>
        </w:rPr>
        <w:t xml:space="preserve"> год</w:t>
      </w: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jc w:val="right"/>
        <w:rPr>
          <w:sz w:val="22"/>
          <w:szCs w:val="22"/>
        </w:rPr>
      </w:pPr>
    </w:p>
    <w:p w:rsidR="00DD412F" w:rsidRPr="00507A2F" w:rsidRDefault="00DD412F" w:rsidP="00DD412F">
      <w:pPr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С П Р А В К А</w:t>
      </w:r>
    </w:p>
    <w:p w:rsidR="00DD412F" w:rsidRPr="00507A2F" w:rsidRDefault="00DD412F" w:rsidP="00DD412F">
      <w:pPr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об осуществлении  торгового обслуживания </w:t>
      </w:r>
    </w:p>
    <w:p w:rsidR="00DD412F" w:rsidRPr="00507A2F" w:rsidRDefault="00DD412F" w:rsidP="00DD412F">
      <w:pPr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сельских населенных пунктов (кроме районного центра) </w:t>
      </w:r>
    </w:p>
    <w:p w:rsidR="00DD412F" w:rsidRPr="00507A2F" w:rsidRDefault="00DD412F" w:rsidP="00DD412F">
      <w:pPr>
        <w:pStyle w:val="a8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  _____________________ муниципального района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         (наименование сельского поселения)                                (наименование района)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настоящим подтверждает, что за период с __________________  по ___________________ 200_ г.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</w:t>
      </w:r>
    </w:p>
    <w:p w:rsidR="00DD412F" w:rsidRPr="00507A2F" w:rsidRDefault="00DD412F" w:rsidP="00DD412F">
      <w:pPr>
        <w:pStyle w:val="a8"/>
        <w:rPr>
          <w:sz w:val="22"/>
          <w:szCs w:val="22"/>
        </w:rPr>
      </w:pPr>
      <w:r w:rsidRPr="00507A2F">
        <w:rPr>
          <w:sz w:val="22"/>
          <w:szCs w:val="22"/>
        </w:rPr>
        <w:t>(наименование Исполнителя)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была организована развозная торговля в следующих населенных пунктах: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237"/>
      </w:tblGrid>
      <w:tr w:rsidR="00DD412F" w:rsidRPr="009545C9" w:rsidTr="00997FE6">
        <w:tc>
          <w:tcPr>
            <w:tcW w:w="5508" w:type="dxa"/>
          </w:tcPr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 xml:space="preserve">1. _______________________                       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2.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3.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4.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5.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6.________________________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7.________________________</w:t>
            </w:r>
          </w:p>
        </w:tc>
        <w:tc>
          <w:tcPr>
            <w:tcW w:w="4345" w:type="dxa"/>
          </w:tcPr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8.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9.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10.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11.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12.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13._____________________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14._____________________</w:t>
            </w:r>
          </w:p>
        </w:tc>
      </w:tr>
    </w:tbl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Обслуживание населения осуществлялось _____ раз (а) в месяц.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Замечания и предложения по организации развозной торговли: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Глава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____________________                              _______________/              ______________________                           </w:t>
      </w:r>
    </w:p>
    <w:p w:rsidR="00DD412F" w:rsidRPr="00791877" w:rsidRDefault="00DD412F" w:rsidP="00DD412F">
      <w:pPr>
        <w:jc w:val="both"/>
        <w:rPr>
          <w:sz w:val="16"/>
          <w:szCs w:val="16"/>
        </w:rPr>
      </w:pPr>
      <w:r w:rsidRPr="00507A2F">
        <w:rPr>
          <w:sz w:val="22"/>
          <w:szCs w:val="22"/>
        </w:rPr>
        <w:t xml:space="preserve">           (сельского поселения)     </w:t>
      </w:r>
      <w:r>
        <w:rPr>
          <w:sz w:val="22"/>
          <w:szCs w:val="22"/>
        </w:rPr>
        <w:t xml:space="preserve">                        </w:t>
      </w:r>
      <w:r w:rsidRPr="00507A2F">
        <w:rPr>
          <w:sz w:val="22"/>
          <w:szCs w:val="22"/>
        </w:rPr>
        <w:t xml:space="preserve">  </w:t>
      </w:r>
      <w:r w:rsidRPr="00791877">
        <w:rPr>
          <w:sz w:val="16"/>
          <w:szCs w:val="16"/>
        </w:rPr>
        <w:t>(подпись)                                               (расшифровка подписи)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М.П                              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Руководитель (Исполнитель)                     _______________ /               _____________________</w:t>
      </w:r>
    </w:p>
    <w:p w:rsidR="00DD412F" w:rsidRPr="00791877" w:rsidRDefault="00DD412F" w:rsidP="00DD412F">
      <w:pPr>
        <w:jc w:val="both"/>
        <w:rPr>
          <w:sz w:val="16"/>
          <w:szCs w:val="16"/>
        </w:rPr>
      </w:pPr>
      <w:r w:rsidRPr="00791877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DD412F" w:rsidRPr="00507A2F" w:rsidRDefault="00DD412F" w:rsidP="00DD412F">
      <w:pPr>
        <w:jc w:val="right"/>
        <w:rPr>
          <w:sz w:val="22"/>
          <w:szCs w:val="22"/>
        </w:rPr>
      </w:pPr>
    </w:p>
    <w:p w:rsidR="00DD412F" w:rsidRPr="00507A2F" w:rsidRDefault="00DD412F" w:rsidP="00DD412F">
      <w:pPr>
        <w:rPr>
          <w:sz w:val="22"/>
          <w:szCs w:val="22"/>
        </w:rPr>
      </w:pPr>
      <w:r w:rsidRPr="00507A2F">
        <w:rPr>
          <w:sz w:val="22"/>
          <w:szCs w:val="22"/>
        </w:rPr>
        <w:t xml:space="preserve">М.П.       </w:t>
      </w: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pStyle w:val="a8"/>
        <w:rPr>
          <w:b w:val="0"/>
          <w:sz w:val="22"/>
          <w:szCs w:val="22"/>
        </w:rPr>
      </w:pPr>
    </w:p>
    <w:p w:rsidR="00DD412F" w:rsidRDefault="00DD412F" w:rsidP="00DD412F">
      <w:pPr>
        <w:pStyle w:val="a8"/>
        <w:rPr>
          <w:b w:val="0"/>
          <w:sz w:val="22"/>
          <w:szCs w:val="22"/>
        </w:rPr>
      </w:pPr>
    </w:p>
    <w:p w:rsidR="00DD412F" w:rsidRDefault="00DD412F" w:rsidP="00DD412F">
      <w:pPr>
        <w:pStyle w:val="a8"/>
        <w:rPr>
          <w:b w:val="0"/>
          <w:sz w:val="22"/>
          <w:szCs w:val="22"/>
        </w:rPr>
      </w:pPr>
    </w:p>
    <w:p w:rsidR="00DD412F" w:rsidRDefault="00DD412F" w:rsidP="00DD412F">
      <w:pPr>
        <w:pStyle w:val="a8"/>
        <w:rPr>
          <w:b w:val="0"/>
          <w:sz w:val="22"/>
          <w:szCs w:val="22"/>
        </w:rPr>
      </w:pPr>
    </w:p>
    <w:p w:rsidR="00DD412F" w:rsidRDefault="00DD412F" w:rsidP="00DD412F">
      <w:pPr>
        <w:pStyle w:val="a8"/>
        <w:rPr>
          <w:b w:val="0"/>
          <w:sz w:val="22"/>
          <w:szCs w:val="22"/>
        </w:rPr>
      </w:pPr>
    </w:p>
    <w:p w:rsidR="00DD412F" w:rsidRPr="00507A2F" w:rsidRDefault="00DD412F" w:rsidP="00DD412F">
      <w:pPr>
        <w:pStyle w:val="a8"/>
        <w:rPr>
          <w:b w:val="0"/>
          <w:sz w:val="22"/>
          <w:szCs w:val="22"/>
        </w:rPr>
      </w:pPr>
      <w:r w:rsidRPr="00507A2F">
        <w:rPr>
          <w:b w:val="0"/>
          <w:sz w:val="22"/>
          <w:szCs w:val="22"/>
        </w:rPr>
        <w:t>СПРАВКА</w:t>
      </w:r>
    </w:p>
    <w:p w:rsidR="00DD412F" w:rsidRPr="00507A2F" w:rsidRDefault="00DD412F" w:rsidP="00DD412F">
      <w:pPr>
        <w:pStyle w:val="a8"/>
        <w:rPr>
          <w:b w:val="0"/>
          <w:sz w:val="22"/>
          <w:szCs w:val="22"/>
        </w:rPr>
      </w:pPr>
      <w:r w:rsidRPr="00507A2F">
        <w:rPr>
          <w:b w:val="0"/>
          <w:sz w:val="22"/>
          <w:szCs w:val="22"/>
        </w:rPr>
        <w:t>об осуществлении сбора и доставки заказов бытовых услуг</w:t>
      </w:r>
    </w:p>
    <w:p w:rsidR="00DD412F" w:rsidRPr="00507A2F" w:rsidRDefault="00DD412F" w:rsidP="00DD412F">
      <w:pPr>
        <w:pStyle w:val="a8"/>
        <w:rPr>
          <w:b w:val="0"/>
          <w:sz w:val="22"/>
          <w:szCs w:val="22"/>
        </w:rPr>
      </w:pPr>
      <w:r w:rsidRPr="00507A2F">
        <w:rPr>
          <w:b w:val="0"/>
          <w:sz w:val="22"/>
          <w:szCs w:val="22"/>
        </w:rPr>
        <w:t>в сельские населенные пункты</w:t>
      </w:r>
    </w:p>
    <w:p w:rsidR="00DD412F" w:rsidRPr="00507A2F" w:rsidRDefault="00DD412F" w:rsidP="00DD412F">
      <w:pPr>
        <w:pStyle w:val="a8"/>
        <w:rPr>
          <w:sz w:val="22"/>
          <w:szCs w:val="22"/>
        </w:rPr>
      </w:pPr>
    </w:p>
    <w:p w:rsidR="00DD412F" w:rsidRPr="00507A2F" w:rsidRDefault="00DD412F" w:rsidP="00DD412F">
      <w:pPr>
        <w:pStyle w:val="a8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  _____________________ муниципального района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         (наименование сельского поселения)                                (наименование района)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настоящим подтверждает, что за период с __________________  по ___________________ 200_ г.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</w:t>
      </w:r>
    </w:p>
    <w:p w:rsidR="00DD412F" w:rsidRPr="00507A2F" w:rsidRDefault="00DD412F" w:rsidP="00DD412F">
      <w:pPr>
        <w:pStyle w:val="a8"/>
        <w:rPr>
          <w:sz w:val="22"/>
          <w:szCs w:val="22"/>
        </w:rPr>
      </w:pPr>
      <w:r w:rsidRPr="00507A2F">
        <w:rPr>
          <w:sz w:val="22"/>
          <w:szCs w:val="22"/>
        </w:rPr>
        <w:t>(наименование Исполнителя)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были оказаны бытовые</w:t>
      </w:r>
      <w:r w:rsidRPr="00507A2F">
        <w:rPr>
          <w:sz w:val="22"/>
          <w:szCs w:val="22"/>
        </w:rPr>
        <w:t xml:space="preserve"> услуги жителям следующих населенных пунктов: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237"/>
      </w:tblGrid>
      <w:tr w:rsidR="00DD412F" w:rsidRPr="009545C9" w:rsidTr="00997FE6">
        <w:tc>
          <w:tcPr>
            <w:tcW w:w="5508" w:type="dxa"/>
          </w:tcPr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 xml:space="preserve">1. _______________________                       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2.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3.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4.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5. 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6.________________________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7.________________________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345" w:type="dxa"/>
          </w:tcPr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8.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9.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10.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11. 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12. 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13._____________________</w:t>
            </w:r>
          </w:p>
          <w:p w:rsidR="00DD412F" w:rsidRPr="009545C9" w:rsidRDefault="00DD412F" w:rsidP="00997FE6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14._____________________</w:t>
            </w:r>
          </w:p>
        </w:tc>
      </w:tr>
    </w:tbl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Обслуживание населения осуществлялось _____ раз (а) в месяц.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Замечания и предложения по организации бытового обслуживания жителей: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DD412F" w:rsidRPr="00507A2F" w:rsidRDefault="00DD412F" w:rsidP="00DD412F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Глава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____________________                              _______________/              ______________________                           </w:t>
      </w:r>
    </w:p>
    <w:p w:rsidR="00DD412F" w:rsidRPr="00791877" w:rsidRDefault="00DD412F" w:rsidP="00DD412F">
      <w:pPr>
        <w:jc w:val="both"/>
        <w:rPr>
          <w:sz w:val="16"/>
          <w:szCs w:val="16"/>
        </w:rPr>
      </w:pPr>
      <w:r w:rsidRPr="00507A2F">
        <w:rPr>
          <w:sz w:val="22"/>
          <w:szCs w:val="22"/>
        </w:rPr>
        <w:t xml:space="preserve">           (сельского поселения) </w:t>
      </w:r>
      <w:r>
        <w:rPr>
          <w:sz w:val="22"/>
          <w:szCs w:val="22"/>
        </w:rPr>
        <w:t xml:space="preserve">                     </w:t>
      </w:r>
      <w:r w:rsidRPr="00507A2F">
        <w:rPr>
          <w:sz w:val="22"/>
          <w:szCs w:val="22"/>
        </w:rPr>
        <w:t xml:space="preserve">      (</w:t>
      </w:r>
      <w:r w:rsidRPr="00791877">
        <w:rPr>
          <w:sz w:val="16"/>
          <w:szCs w:val="16"/>
        </w:rPr>
        <w:t>подпись)                                               (расшифровка подписи)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М.П                              </w:t>
      </w: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</w:p>
    <w:p w:rsidR="00DD412F" w:rsidRPr="00507A2F" w:rsidRDefault="00DD412F" w:rsidP="00DD412F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Руководитель (Исполнитель)                     _______________ /               _____________________</w:t>
      </w:r>
    </w:p>
    <w:p w:rsidR="00DD412F" w:rsidRPr="00791877" w:rsidRDefault="00DD412F" w:rsidP="00DD412F">
      <w:pPr>
        <w:jc w:val="both"/>
        <w:rPr>
          <w:sz w:val="16"/>
          <w:szCs w:val="16"/>
        </w:rPr>
      </w:pPr>
      <w:r w:rsidRPr="00791877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DD412F" w:rsidRPr="00507A2F" w:rsidRDefault="00DD412F" w:rsidP="00DD412F">
      <w:pPr>
        <w:jc w:val="right"/>
        <w:rPr>
          <w:sz w:val="22"/>
          <w:szCs w:val="22"/>
        </w:rPr>
      </w:pPr>
    </w:p>
    <w:p w:rsidR="00DD412F" w:rsidRPr="00507A2F" w:rsidRDefault="00DD412F" w:rsidP="00DD412F">
      <w:pPr>
        <w:rPr>
          <w:sz w:val="22"/>
          <w:szCs w:val="22"/>
        </w:rPr>
      </w:pPr>
      <w:r w:rsidRPr="00507A2F">
        <w:rPr>
          <w:sz w:val="22"/>
          <w:szCs w:val="22"/>
        </w:rPr>
        <w:t xml:space="preserve">М.П.       </w:t>
      </w: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>Приложение 7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субсидий юридическим лицам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 </w:t>
      </w:r>
    </w:p>
    <w:p w:rsidR="00DD41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DD412F" w:rsidRPr="00507A2F" w:rsidRDefault="00DD412F" w:rsidP="00DD41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нестационарных объектов, 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D412F" w:rsidRPr="00507A2F" w:rsidRDefault="00DD412F" w:rsidP="00DD412F">
      <w:pPr>
        <w:ind w:hanging="180"/>
        <w:jc w:val="center"/>
        <w:rPr>
          <w:b/>
          <w:sz w:val="22"/>
          <w:szCs w:val="22"/>
        </w:rPr>
      </w:pPr>
    </w:p>
    <w:p w:rsidR="00DD412F" w:rsidRPr="00507A2F" w:rsidRDefault="00DD412F" w:rsidP="00DD412F">
      <w:pPr>
        <w:ind w:hanging="18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СПРАВКА </w:t>
      </w:r>
    </w:p>
    <w:p w:rsidR="00DD412F" w:rsidRPr="00507A2F" w:rsidRDefault="00DD412F" w:rsidP="00DD412F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на возмещение части  затрат, направленных на приобретение специализированного автотранспорта, за период с</w:t>
      </w:r>
      <w:r>
        <w:rPr>
          <w:sz w:val="22"/>
          <w:szCs w:val="22"/>
        </w:rPr>
        <w:t xml:space="preserve"> _____________по ___________2018</w:t>
      </w:r>
      <w:r w:rsidRPr="00507A2F">
        <w:rPr>
          <w:sz w:val="22"/>
          <w:szCs w:val="22"/>
        </w:rPr>
        <w:t>г.</w:t>
      </w:r>
    </w:p>
    <w:p w:rsidR="00DD412F" w:rsidRPr="00507A2F" w:rsidRDefault="00DD412F" w:rsidP="00DD412F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_____________________________________________________муниципального района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606"/>
        <w:gridCol w:w="1560"/>
        <w:gridCol w:w="1761"/>
        <w:gridCol w:w="1265"/>
        <w:gridCol w:w="1709"/>
        <w:gridCol w:w="1190"/>
      </w:tblGrid>
      <w:tr w:rsidR="00DD412F" w:rsidRPr="009545C9" w:rsidTr="00997FE6">
        <w:trPr>
          <w:trHeight w:val="276"/>
        </w:trPr>
        <w:tc>
          <w:tcPr>
            <w:tcW w:w="492" w:type="dxa"/>
            <w:vMerge w:val="restart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№ п/п</w:t>
            </w:r>
          </w:p>
        </w:tc>
        <w:tc>
          <w:tcPr>
            <w:tcW w:w="2556" w:type="dxa"/>
            <w:vMerge w:val="restart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2556" w:type="dxa"/>
            <w:vMerge w:val="restart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Марка приобретенного автомобиля, год выпуска</w:t>
            </w:r>
          </w:p>
        </w:tc>
        <w:tc>
          <w:tcPr>
            <w:tcW w:w="2556" w:type="dxa"/>
            <w:vMerge w:val="restart"/>
            <w:vAlign w:val="center"/>
          </w:tcPr>
          <w:p w:rsidR="00DD412F" w:rsidRPr="009545C9" w:rsidRDefault="00DD412F" w:rsidP="00997FE6">
            <w:pPr>
              <w:jc w:val="center"/>
              <w:rPr>
                <w:spacing w:val="-20"/>
              </w:rPr>
            </w:pPr>
            <w:r w:rsidRPr="009545C9">
              <w:rPr>
                <w:sz w:val="22"/>
                <w:szCs w:val="22"/>
              </w:rPr>
              <w:t>Номер договора, номер и дата документа, подтверждающего оплату автомобиля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jc w:val="center"/>
              <w:rPr>
                <w:spacing w:val="-20"/>
              </w:rPr>
            </w:pPr>
            <w:r w:rsidRPr="009545C9">
              <w:rPr>
                <w:spacing w:val="-20"/>
                <w:sz w:val="22"/>
                <w:szCs w:val="22"/>
              </w:rPr>
              <w:t>Номер</w:t>
            </w:r>
          </w:p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маршрута по организации развозной торговли и (или) сбора и доставки заказов сельского населения при оказании бытовых услуг (кроме районных центров)</w:t>
            </w:r>
          </w:p>
          <w:p w:rsidR="00DD412F" w:rsidRPr="009545C9" w:rsidRDefault="00DD412F" w:rsidP="00997FE6">
            <w:pPr>
              <w:jc w:val="center"/>
            </w:pP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Количество поездок за период с даты приобретения автомобиля по месяц, предшествующий подаче заявки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Стоимость автомобиля</w:t>
            </w:r>
          </w:p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rPr>
          <w:trHeight w:val="276"/>
        </w:trPr>
        <w:tc>
          <w:tcPr>
            <w:tcW w:w="492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7</w:t>
            </w: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492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791877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DD412F" w:rsidRPr="00791877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791877" w:rsidRDefault="00DD412F" w:rsidP="00DD412F">
      <w:pPr>
        <w:pStyle w:val="ConsPlusNonformat"/>
        <w:widowControl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Default="00DD412F" w:rsidP="00DD412F"/>
    <w:p w:rsidR="00DD412F" w:rsidRDefault="00DD412F" w:rsidP="00DD412F">
      <w:pPr>
        <w:ind w:hanging="180"/>
        <w:jc w:val="center"/>
        <w:rPr>
          <w:b/>
          <w:sz w:val="22"/>
          <w:szCs w:val="22"/>
        </w:rPr>
      </w:pPr>
    </w:p>
    <w:p w:rsidR="00DD412F" w:rsidRPr="00507A2F" w:rsidRDefault="00DD412F" w:rsidP="00DD412F">
      <w:pPr>
        <w:ind w:hanging="180"/>
        <w:jc w:val="center"/>
        <w:rPr>
          <w:b/>
          <w:sz w:val="22"/>
          <w:szCs w:val="22"/>
        </w:rPr>
      </w:pPr>
    </w:p>
    <w:p w:rsidR="00DD412F" w:rsidRPr="00507A2F" w:rsidRDefault="00DD412F" w:rsidP="00DD412F">
      <w:pPr>
        <w:ind w:hanging="18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СПРАВКА </w:t>
      </w:r>
    </w:p>
    <w:p w:rsidR="00DD412F" w:rsidRPr="00507A2F" w:rsidRDefault="00DD412F" w:rsidP="00DD412F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на возмещение части  затрат,</w:t>
      </w:r>
      <w:r>
        <w:rPr>
          <w:sz w:val="22"/>
          <w:szCs w:val="22"/>
        </w:rPr>
        <w:t xml:space="preserve"> направленных на приобретение нестационарных объектов</w:t>
      </w:r>
      <w:r w:rsidRPr="00507A2F">
        <w:rPr>
          <w:sz w:val="22"/>
          <w:szCs w:val="22"/>
        </w:rPr>
        <w:t>, за период с</w:t>
      </w:r>
      <w:r>
        <w:rPr>
          <w:sz w:val="22"/>
          <w:szCs w:val="22"/>
        </w:rPr>
        <w:t xml:space="preserve"> _____________по ___________2018</w:t>
      </w:r>
      <w:r w:rsidRPr="00507A2F">
        <w:rPr>
          <w:sz w:val="22"/>
          <w:szCs w:val="22"/>
        </w:rPr>
        <w:t>г.</w:t>
      </w:r>
    </w:p>
    <w:p w:rsidR="00DD412F" w:rsidRPr="00507A2F" w:rsidRDefault="00DD412F" w:rsidP="00DD412F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_____________________________________________________муниципального района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15"/>
        <w:gridCol w:w="1800"/>
        <w:gridCol w:w="2396"/>
        <w:gridCol w:w="1977"/>
        <w:gridCol w:w="1620"/>
      </w:tblGrid>
      <w:tr w:rsidR="00DD412F" w:rsidRPr="009545C9" w:rsidTr="00997FE6">
        <w:trPr>
          <w:trHeight w:val="276"/>
        </w:trPr>
        <w:tc>
          <w:tcPr>
            <w:tcW w:w="513" w:type="dxa"/>
            <w:vMerge w:val="restart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№ п/п</w:t>
            </w:r>
          </w:p>
        </w:tc>
        <w:tc>
          <w:tcPr>
            <w:tcW w:w="2115" w:type="dxa"/>
            <w:vMerge w:val="restart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1800" w:type="dxa"/>
            <w:vMerge w:val="restart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Наименование нестационарного объекта, фактический адрес его расположения</w:t>
            </w:r>
          </w:p>
        </w:tc>
        <w:tc>
          <w:tcPr>
            <w:tcW w:w="2396" w:type="dxa"/>
            <w:vMerge w:val="restart"/>
            <w:vAlign w:val="center"/>
          </w:tcPr>
          <w:p w:rsidR="00DD412F" w:rsidRPr="009545C9" w:rsidRDefault="00DD412F" w:rsidP="00997FE6">
            <w:pPr>
              <w:jc w:val="center"/>
              <w:rPr>
                <w:spacing w:val="-20"/>
              </w:rPr>
            </w:pPr>
            <w:r w:rsidRPr="009545C9">
              <w:rPr>
                <w:sz w:val="22"/>
                <w:szCs w:val="22"/>
              </w:rPr>
              <w:t>Реквизиты документа, подтверждающие приобретение нестационарного объекта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pacing w:val="-20"/>
                <w:sz w:val="22"/>
                <w:szCs w:val="22"/>
              </w:rPr>
              <w:t>Стоимость нестационарного объекта, руб.</w:t>
            </w:r>
          </w:p>
          <w:p w:rsidR="00DD412F" w:rsidRPr="009545C9" w:rsidRDefault="00DD412F" w:rsidP="00997FE6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Сумма финансовых средств необходимая из районного бюджета</w:t>
            </w:r>
          </w:p>
        </w:tc>
      </w:tr>
      <w:tr w:rsidR="00DD412F" w:rsidRPr="009545C9" w:rsidTr="00997FE6">
        <w:trPr>
          <w:trHeight w:val="276"/>
        </w:trPr>
        <w:tc>
          <w:tcPr>
            <w:tcW w:w="513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15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6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791877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DD412F" w:rsidRPr="00791877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791877" w:rsidRDefault="00DD412F" w:rsidP="00DD412F">
      <w:pPr>
        <w:pStyle w:val="ConsPlusNonformat"/>
        <w:widowControl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Pr="00507A2F" w:rsidRDefault="00DD412F" w:rsidP="00DD412F">
      <w:pPr>
        <w:ind w:hanging="18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СПРАВКА </w:t>
      </w:r>
    </w:p>
    <w:p w:rsidR="00DD412F" w:rsidRPr="00507A2F" w:rsidRDefault="00DD412F" w:rsidP="00DD412F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на возмещение части  затрат,</w:t>
      </w:r>
      <w:r>
        <w:rPr>
          <w:sz w:val="22"/>
          <w:szCs w:val="22"/>
        </w:rPr>
        <w:t xml:space="preserve"> направленных на приобретение торгового и холодильного оборудования</w:t>
      </w:r>
      <w:r w:rsidRPr="00507A2F">
        <w:rPr>
          <w:sz w:val="22"/>
          <w:szCs w:val="22"/>
        </w:rPr>
        <w:t>, за период с</w:t>
      </w:r>
      <w:r>
        <w:rPr>
          <w:sz w:val="22"/>
          <w:szCs w:val="22"/>
        </w:rPr>
        <w:t xml:space="preserve"> _____________по ___________2018</w:t>
      </w:r>
      <w:r w:rsidRPr="00507A2F">
        <w:rPr>
          <w:sz w:val="22"/>
          <w:szCs w:val="22"/>
        </w:rPr>
        <w:t>г.</w:t>
      </w:r>
    </w:p>
    <w:p w:rsidR="00DD412F" w:rsidRPr="00507A2F" w:rsidRDefault="00DD412F" w:rsidP="00DD412F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_____________________________________________________муниципального района</w:t>
      </w:r>
    </w:p>
    <w:p w:rsidR="00DD412F" w:rsidRPr="00507A2F" w:rsidRDefault="00DD412F" w:rsidP="00DD41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15"/>
        <w:gridCol w:w="1800"/>
        <w:gridCol w:w="2396"/>
        <w:gridCol w:w="1977"/>
        <w:gridCol w:w="1620"/>
      </w:tblGrid>
      <w:tr w:rsidR="00DD412F" w:rsidRPr="009545C9" w:rsidTr="00997FE6">
        <w:trPr>
          <w:trHeight w:val="276"/>
        </w:trPr>
        <w:tc>
          <w:tcPr>
            <w:tcW w:w="513" w:type="dxa"/>
            <w:vMerge w:val="restart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№ п/п</w:t>
            </w:r>
          </w:p>
        </w:tc>
        <w:tc>
          <w:tcPr>
            <w:tcW w:w="2115" w:type="dxa"/>
            <w:vMerge w:val="restart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1800" w:type="dxa"/>
            <w:vMerge w:val="restart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Наименование торгового и холодильного оборудования</w:t>
            </w:r>
          </w:p>
        </w:tc>
        <w:tc>
          <w:tcPr>
            <w:tcW w:w="2396" w:type="dxa"/>
            <w:vMerge w:val="restart"/>
            <w:vAlign w:val="center"/>
          </w:tcPr>
          <w:p w:rsidR="00DD412F" w:rsidRPr="009545C9" w:rsidRDefault="00DD412F" w:rsidP="00997FE6">
            <w:pPr>
              <w:jc w:val="center"/>
              <w:rPr>
                <w:spacing w:val="-20"/>
              </w:rPr>
            </w:pPr>
            <w:r w:rsidRPr="009545C9">
              <w:rPr>
                <w:sz w:val="22"/>
                <w:szCs w:val="22"/>
              </w:rPr>
              <w:t>Реквизиты документа, подтверждающие приобретение торгового и холодильного оборудования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pacing w:val="-20"/>
                <w:sz w:val="22"/>
                <w:szCs w:val="22"/>
              </w:rPr>
              <w:t>Стоимость торгового и холодильного оборудования,  руб.</w:t>
            </w:r>
          </w:p>
          <w:p w:rsidR="00DD412F" w:rsidRPr="009545C9" w:rsidRDefault="00DD412F" w:rsidP="00997FE6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D412F" w:rsidRPr="009545C9" w:rsidRDefault="00DD412F" w:rsidP="00997FE6">
            <w:pPr>
              <w:jc w:val="center"/>
            </w:pPr>
            <w:r w:rsidRPr="009545C9">
              <w:rPr>
                <w:sz w:val="22"/>
                <w:szCs w:val="22"/>
              </w:rPr>
              <w:t>Сумма финансовых средств необходимая из районного бюджета</w:t>
            </w:r>
          </w:p>
        </w:tc>
      </w:tr>
      <w:tr w:rsidR="00DD412F" w:rsidRPr="009545C9" w:rsidTr="00997FE6">
        <w:trPr>
          <w:trHeight w:val="276"/>
        </w:trPr>
        <w:tc>
          <w:tcPr>
            <w:tcW w:w="513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15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6" w:type="dxa"/>
            <w:vMerge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12F" w:rsidRPr="009545C9" w:rsidTr="00997FE6">
        <w:tc>
          <w:tcPr>
            <w:tcW w:w="513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DD412F" w:rsidRPr="009545C9" w:rsidRDefault="00DD412F" w:rsidP="00997FE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D412F" w:rsidRPr="00507A2F" w:rsidRDefault="00DD412F" w:rsidP="00DD412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DD412F" w:rsidRPr="00507A2F" w:rsidRDefault="00DD412F" w:rsidP="00DD412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DD412F" w:rsidRPr="00791877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DD412F" w:rsidRPr="00791877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DD412F" w:rsidRPr="00791877" w:rsidRDefault="00DD412F" w:rsidP="00DD412F">
      <w:pPr>
        <w:pStyle w:val="ConsPlusNonformat"/>
        <w:widowControl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</w:t>
      </w:r>
    </w:p>
    <w:p w:rsidR="00DD412F" w:rsidRPr="00507A2F" w:rsidRDefault="00DD412F" w:rsidP="00DD41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Pr="00507A2F" w:rsidRDefault="00DD412F" w:rsidP="00DD412F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412F" w:rsidRDefault="00DD412F" w:rsidP="00DD41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35603" w:rsidRDefault="00A35603"/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D" w:rsidRDefault="00DD412F" w:rsidP="002A78C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</w:instrText>
    </w:r>
    <w:r>
      <w:rPr>
        <w:rStyle w:val="aa"/>
      </w:rPr>
      <w:instrText xml:space="preserve">GE  </w:instrText>
    </w:r>
    <w:r>
      <w:rPr>
        <w:rStyle w:val="aa"/>
      </w:rPr>
      <w:fldChar w:fldCharType="end"/>
    </w:r>
  </w:p>
  <w:p w:rsidR="001E5FDD" w:rsidRDefault="00DD412F" w:rsidP="002A78C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D" w:rsidRDefault="00DD412F" w:rsidP="002A78C0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46DD"/>
    <w:multiLevelType w:val="hybridMultilevel"/>
    <w:tmpl w:val="6EC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4F67"/>
    <w:multiLevelType w:val="hybridMultilevel"/>
    <w:tmpl w:val="6EC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CB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4BC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412F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DD412F"/>
    <w:pPr>
      <w:jc w:val="center"/>
    </w:pPr>
    <w:rPr>
      <w:b/>
      <w:sz w:val="44"/>
      <w:szCs w:val="20"/>
    </w:rPr>
  </w:style>
  <w:style w:type="paragraph" w:styleId="a4">
    <w:name w:val="Body Text"/>
    <w:basedOn w:val="a"/>
    <w:link w:val="a5"/>
    <w:rsid w:val="00DD412F"/>
    <w:pPr>
      <w:spacing w:after="120"/>
    </w:pPr>
  </w:style>
  <w:style w:type="character" w:customStyle="1" w:styleId="a5">
    <w:name w:val="Основной текст Знак"/>
    <w:basedOn w:val="a0"/>
    <w:link w:val="a4"/>
    <w:rsid w:val="00DD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4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1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D412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D4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page number"/>
    <w:basedOn w:val="a0"/>
    <w:rsid w:val="00DD412F"/>
  </w:style>
  <w:style w:type="paragraph" w:styleId="ab">
    <w:name w:val="footer"/>
    <w:basedOn w:val="a"/>
    <w:link w:val="ac"/>
    <w:rsid w:val="00DD41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D412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D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DD412F"/>
    <w:pPr>
      <w:jc w:val="center"/>
    </w:pPr>
    <w:rPr>
      <w:b/>
      <w:sz w:val="44"/>
      <w:szCs w:val="20"/>
    </w:rPr>
  </w:style>
  <w:style w:type="paragraph" w:styleId="a4">
    <w:name w:val="Body Text"/>
    <w:basedOn w:val="a"/>
    <w:link w:val="a5"/>
    <w:rsid w:val="00DD412F"/>
    <w:pPr>
      <w:spacing w:after="120"/>
    </w:pPr>
  </w:style>
  <w:style w:type="character" w:customStyle="1" w:styleId="a5">
    <w:name w:val="Основной текст Знак"/>
    <w:basedOn w:val="a0"/>
    <w:link w:val="a4"/>
    <w:rsid w:val="00DD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4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1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D412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D4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page number"/>
    <w:basedOn w:val="a0"/>
    <w:rsid w:val="00DD412F"/>
  </w:style>
  <w:style w:type="paragraph" w:styleId="ab">
    <w:name w:val="footer"/>
    <w:basedOn w:val="a"/>
    <w:link w:val="ac"/>
    <w:rsid w:val="00DD41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D412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D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4742</Words>
  <Characters>27033</Characters>
  <Application>Microsoft Office Word</Application>
  <DocSecurity>0</DocSecurity>
  <Lines>225</Lines>
  <Paragraphs>63</Paragraphs>
  <ScaleCrop>false</ScaleCrop>
  <Company/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2018-04-02T09:06:00Z</dcterms:created>
  <dcterms:modified xsi:type="dcterms:W3CDTF">2018-04-02T09:06:00Z</dcterms:modified>
</cp:coreProperties>
</file>