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E6" w:rsidRPr="00BC4619" w:rsidRDefault="00826AE6" w:rsidP="00826AE6">
      <w:pPr>
        <w:pStyle w:val="msonormalcxspmiddle"/>
        <w:tabs>
          <w:tab w:val="left" w:pos="3915"/>
        </w:tabs>
        <w:spacing w:before="0" w:beforeAutospacing="0" w:after="0" w:afterAutospacing="0"/>
        <w:rPr>
          <w:b/>
          <w:sz w:val="28"/>
          <w:szCs w:val="28"/>
        </w:rPr>
      </w:pPr>
    </w:p>
    <w:p w:rsidR="00826AE6" w:rsidRPr="00BC4619" w:rsidRDefault="00826AE6" w:rsidP="00826AE6">
      <w:pPr>
        <w:pStyle w:val="msonormalcxspmiddle"/>
        <w:tabs>
          <w:tab w:val="left" w:pos="3915"/>
        </w:tabs>
        <w:spacing w:before="0" w:beforeAutospacing="0" w:after="0" w:afterAutospacing="0"/>
        <w:rPr>
          <w:b/>
          <w:sz w:val="28"/>
          <w:szCs w:val="28"/>
        </w:rPr>
      </w:pPr>
      <w:r w:rsidRPr="00826AE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2924662</wp:posOffset>
            </wp:positionH>
            <wp:positionV relativeFrom="paragraph">
              <wp:posOffset>-288068</wp:posOffset>
            </wp:positionV>
            <wp:extent cx="682064" cy="818706"/>
            <wp:effectExtent l="19050" t="0" r="635" b="0"/>
            <wp:wrapNone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AE6" w:rsidRDefault="00826AE6" w:rsidP="00826AE6">
      <w:pPr>
        <w:pStyle w:val="msonormalcxspmiddle"/>
        <w:tabs>
          <w:tab w:val="left" w:pos="391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6AE6" w:rsidRDefault="00826AE6" w:rsidP="00826AE6">
      <w:pPr>
        <w:pStyle w:val="msonormalcxspmiddle"/>
        <w:tabs>
          <w:tab w:val="left" w:pos="391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6AE6" w:rsidRPr="00BC4619" w:rsidRDefault="00826AE6" w:rsidP="00826AE6">
      <w:pPr>
        <w:pStyle w:val="msonormalcxspmiddle"/>
        <w:tabs>
          <w:tab w:val="left" w:pos="391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C4619">
        <w:rPr>
          <w:b/>
          <w:sz w:val="28"/>
          <w:szCs w:val="28"/>
        </w:rPr>
        <w:t>ЛИПЕЦКАЯ ОБЛАСТЬ</w:t>
      </w:r>
    </w:p>
    <w:p w:rsidR="00826AE6" w:rsidRPr="00BC4619" w:rsidRDefault="00826AE6" w:rsidP="00826AE6">
      <w:pPr>
        <w:pStyle w:val="msonormalcxspmiddle"/>
        <w:spacing w:before="0" w:beforeAutospacing="0" w:after="0" w:afterAutospacing="0"/>
        <w:jc w:val="center"/>
        <w:rPr>
          <w:b/>
          <w:sz w:val="40"/>
          <w:szCs w:val="40"/>
        </w:rPr>
      </w:pPr>
      <w:r w:rsidRPr="00BC4619">
        <w:rPr>
          <w:b/>
          <w:sz w:val="40"/>
          <w:szCs w:val="40"/>
        </w:rPr>
        <w:t>ПОСТАНОВЛЕНИЕ</w:t>
      </w:r>
    </w:p>
    <w:p w:rsidR="00826AE6" w:rsidRPr="00BC4619" w:rsidRDefault="00826AE6" w:rsidP="00826AE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BC4619">
        <w:rPr>
          <w:b/>
          <w:sz w:val="28"/>
          <w:szCs w:val="28"/>
        </w:rPr>
        <w:t xml:space="preserve"> АДМИНИСТРАЦИИ ХЛЕВЕНСКОГО</w:t>
      </w:r>
    </w:p>
    <w:p w:rsidR="00826AE6" w:rsidRDefault="00826AE6" w:rsidP="00826AE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BC4619">
        <w:rPr>
          <w:b/>
          <w:sz w:val="28"/>
          <w:szCs w:val="28"/>
        </w:rPr>
        <w:t>МУНИЦИПАЛЬНОГО РАЙОНА</w:t>
      </w:r>
    </w:p>
    <w:p w:rsidR="00826AE6" w:rsidRDefault="00826AE6" w:rsidP="00826AE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6AE6" w:rsidRPr="002B5F6B" w:rsidRDefault="002B5F6B" w:rsidP="00826AE6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2B5F6B">
        <w:rPr>
          <w:sz w:val="28"/>
          <w:szCs w:val="28"/>
        </w:rPr>
        <w:t xml:space="preserve">07 октября </w:t>
      </w:r>
      <w:r w:rsidR="00015C1E" w:rsidRPr="002B5F6B">
        <w:rPr>
          <w:sz w:val="28"/>
          <w:szCs w:val="28"/>
        </w:rPr>
        <w:t xml:space="preserve"> </w:t>
      </w:r>
      <w:r w:rsidR="00625661" w:rsidRPr="002B5F6B">
        <w:rPr>
          <w:sz w:val="28"/>
          <w:szCs w:val="28"/>
        </w:rPr>
        <w:t>2019</w:t>
      </w:r>
      <w:r w:rsidR="00826AE6" w:rsidRPr="002B5F6B">
        <w:rPr>
          <w:sz w:val="28"/>
          <w:szCs w:val="28"/>
        </w:rPr>
        <w:t xml:space="preserve">                              с. </w:t>
      </w:r>
      <w:proofErr w:type="spellStart"/>
      <w:r w:rsidR="00826AE6" w:rsidRPr="002B5F6B">
        <w:rPr>
          <w:sz w:val="28"/>
          <w:szCs w:val="28"/>
        </w:rPr>
        <w:t>Хлевное</w:t>
      </w:r>
      <w:proofErr w:type="spellEnd"/>
      <w:r w:rsidR="00826AE6" w:rsidRPr="002B5F6B">
        <w:rPr>
          <w:sz w:val="28"/>
          <w:szCs w:val="28"/>
        </w:rPr>
        <w:t xml:space="preserve">                                          </w:t>
      </w:r>
      <w:r w:rsidR="00625661" w:rsidRPr="002B5F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753F95" w:rsidRPr="002B5F6B">
        <w:rPr>
          <w:sz w:val="28"/>
          <w:szCs w:val="28"/>
        </w:rPr>
        <w:t xml:space="preserve"> </w:t>
      </w:r>
      <w:r w:rsidR="00826AE6" w:rsidRPr="002B5F6B">
        <w:rPr>
          <w:sz w:val="28"/>
          <w:szCs w:val="28"/>
        </w:rPr>
        <w:t xml:space="preserve"> </w:t>
      </w:r>
      <w:r w:rsidR="00625661" w:rsidRPr="002B5F6B">
        <w:rPr>
          <w:sz w:val="28"/>
          <w:szCs w:val="28"/>
        </w:rPr>
        <w:t>№</w:t>
      </w:r>
      <w:r>
        <w:rPr>
          <w:sz w:val="28"/>
          <w:szCs w:val="28"/>
        </w:rPr>
        <w:t xml:space="preserve"> 428</w:t>
      </w:r>
    </w:p>
    <w:p w:rsidR="00826AE6" w:rsidRPr="00BC4619" w:rsidRDefault="00826AE6" w:rsidP="00826AE6">
      <w:pPr>
        <w:jc w:val="both"/>
      </w:pPr>
    </w:p>
    <w:p w:rsidR="00826AE6" w:rsidRPr="00BC4619" w:rsidRDefault="00826AE6" w:rsidP="00826AE6">
      <w:pPr>
        <w:ind w:right="4536"/>
        <w:jc w:val="both"/>
        <w:rPr>
          <w:sz w:val="28"/>
          <w:szCs w:val="28"/>
        </w:rPr>
      </w:pPr>
      <w:r w:rsidRPr="00BC4619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BC4619">
        <w:rPr>
          <w:sz w:val="28"/>
          <w:szCs w:val="28"/>
        </w:rPr>
        <w:t xml:space="preserve">района от 19 сентября 2013 года № 366 «Об утверждении муниципальной Программы </w:t>
      </w:r>
      <w:proofErr w:type="spellStart"/>
      <w:r w:rsidRPr="00BC4619">
        <w:rPr>
          <w:sz w:val="28"/>
          <w:szCs w:val="28"/>
        </w:rPr>
        <w:t>Хлевенского</w:t>
      </w:r>
      <w:proofErr w:type="spellEnd"/>
      <w:r w:rsidRPr="00BC4619">
        <w:rPr>
          <w:sz w:val="28"/>
          <w:szCs w:val="28"/>
        </w:rPr>
        <w:t xml:space="preserve"> района «Создание условий для развития экономики </w:t>
      </w:r>
      <w:proofErr w:type="spellStart"/>
      <w:r w:rsidRPr="00BC4619">
        <w:rPr>
          <w:sz w:val="28"/>
          <w:szCs w:val="28"/>
        </w:rPr>
        <w:t>Хлевенского</w:t>
      </w:r>
      <w:proofErr w:type="spellEnd"/>
      <w:r w:rsidRPr="00BC4619">
        <w:rPr>
          <w:sz w:val="28"/>
          <w:szCs w:val="28"/>
        </w:rPr>
        <w:t xml:space="preserve"> муниципал</w:t>
      </w:r>
      <w:r w:rsidR="00E05EA4">
        <w:rPr>
          <w:sz w:val="28"/>
          <w:szCs w:val="28"/>
        </w:rPr>
        <w:t xml:space="preserve">ьного района </w:t>
      </w:r>
      <w:r w:rsidRPr="00BC4619">
        <w:rPr>
          <w:sz w:val="28"/>
          <w:szCs w:val="28"/>
        </w:rPr>
        <w:t xml:space="preserve">» </w:t>
      </w:r>
    </w:p>
    <w:p w:rsidR="00826AE6" w:rsidRPr="00BC4619" w:rsidRDefault="00826AE6" w:rsidP="00826AE6">
      <w:pPr>
        <w:rPr>
          <w:sz w:val="28"/>
          <w:szCs w:val="28"/>
        </w:rPr>
      </w:pPr>
    </w:p>
    <w:p w:rsidR="00826AE6" w:rsidRPr="00BC4619" w:rsidRDefault="00826AE6" w:rsidP="00826AE6">
      <w:pPr>
        <w:rPr>
          <w:sz w:val="28"/>
          <w:szCs w:val="28"/>
        </w:rPr>
      </w:pPr>
      <w:r w:rsidRPr="00BC4619">
        <w:rPr>
          <w:sz w:val="28"/>
          <w:szCs w:val="28"/>
        </w:rPr>
        <w:t xml:space="preserve">Администрация  района </w:t>
      </w:r>
    </w:p>
    <w:p w:rsidR="00826AE6" w:rsidRPr="00BC4619" w:rsidRDefault="00826AE6" w:rsidP="00826AE6">
      <w:pPr>
        <w:rPr>
          <w:sz w:val="28"/>
          <w:szCs w:val="28"/>
        </w:rPr>
      </w:pPr>
    </w:p>
    <w:p w:rsidR="00826AE6" w:rsidRPr="00BC4619" w:rsidRDefault="00826AE6" w:rsidP="00826AE6">
      <w:pPr>
        <w:jc w:val="both"/>
        <w:rPr>
          <w:sz w:val="28"/>
          <w:szCs w:val="28"/>
        </w:rPr>
      </w:pPr>
      <w:r w:rsidRPr="00BC4619">
        <w:rPr>
          <w:sz w:val="28"/>
          <w:szCs w:val="28"/>
        </w:rPr>
        <w:t>ПОСТАНОВЛЯЕТ:</w:t>
      </w:r>
    </w:p>
    <w:p w:rsidR="00826AE6" w:rsidRPr="00BC4619" w:rsidRDefault="00826AE6" w:rsidP="00826AE6">
      <w:pPr>
        <w:jc w:val="both"/>
        <w:rPr>
          <w:sz w:val="28"/>
          <w:szCs w:val="28"/>
        </w:rPr>
      </w:pPr>
    </w:p>
    <w:p w:rsidR="00826AE6" w:rsidRDefault="00826AE6" w:rsidP="00826AE6">
      <w:pPr>
        <w:ind w:firstLine="709"/>
        <w:jc w:val="both"/>
        <w:rPr>
          <w:sz w:val="28"/>
          <w:szCs w:val="28"/>
        </w:rPr>
      </w:pPr>
      <w:r w:rsidRPr="00BC4619">
        <w:rPr>
          <w:sz w:val="28"/>
          <w:szCs w:val="28"/>
        </w:rPr>
        <w:t xml:space="preserve"> </w:t>
      </w:r>
      <w:proofErr w:type="gramStart"/>
      <w:r w:rsidRPr="00BC4619">
        <w:rPr>
          <w:sz w:val="28"/>
          <w:szCs w:val="28"/>
        </w:rPr>
        <w:t>Внести в постановление администрации район</w:t>
      </w:r>
      <w:r>
        <w:rPr>
          <w:sz w:val="28"/>
          <w:szCs w:val="28"/>
        </w:rPr>
        <w:t>а от 19 сентября 2013 года № 366</w:t>
      </w:r>
      <w:r w:rsidRPr="00BC4619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BC4619">
        <w:rPr>
          <w:sz w:val="28"/>
          <w:szCs w:val="28"/>
        </w:rPr>
        <w:t>Хлевенского</w:t>
      </w:r>
      <w:proofErr w:type="spellEnd"/>
      <w:r w:rsidRPr="00BC4619">
        <w:rPr>
          <w:sz w:val="28"/>
          <w:szCs w:val="28"/>
        </w:rPr>
        <w:t xml:space="preserve"> района «Создание условий для развития экономики </w:t>
      </w:r>
      <w:proofErr w:type="spellStart"/>
      <w:r w:rsidRPr="00BC4619">
        <w:rPr>
          <w:sz w:val="28"/>
          <w:szCs w:val="28"/>
        </w:rPr>
        <w:t>Хлевенского</w:t>
      </w:r>
      <w:proofErr w:type="spellEnd"/>
      <w:r w:rsidRPr="00BC4619">
        <w:rPr>
          <w:sz w:val="28"/>
          <w:szCs w:val="28"/>
        </w:rPr>
        <w:t xml:space="preserve"> муниципального района на 2014 – 2020 годы» (в редакции постановления от 24 апреля 2014 года №196, от 29 июля 2014 года № 349</w:t>
      </w:r>
      <w:r>
        <w:rPr>
          <w:sz w:val="28"/>
          <w:szCs w:val="28"/>
        </w:rPr>
        <w:t>, от 30 июня 2015 года № 225, от 20 мая 2016 года №157, от 22 августа 2016</w:t>
      </w:r>
      <w:proofErr w:type="gramEnd"/>
      <w:r>
        <w:rPr>
          <w:sz w:val="28"/>
          <w:szCs w:val="28"/>
        </w:rPr>
        <w:t xml:space="preserve"> года № 262, </w:t>
      </w:r>
      <w:r w:rsidR="00BC76C3">
        <w:rPr>
          <w:sz w:val="28"/>
          <w:szCs w:val="28"/>
        </w:rPr>
        <w:t xml:space="preserve">от 31 октября 2016 года №346, </w:t>
      </w:r>
      <w:bookmarkStart w:id="0" w:name="_GoBack"/>
      <w:bookmarkEnd w:id="0"/>
      <w:r>
        <w:rPr>
          <w:sz w:val="28"/>
          <w:szCs w:val="28"/>
        </w:rPr>
        <w:t>от 28 июля 2017 года № 367</w:t>
      </w:r>
      <w:r w:rsidR="00E05EA4">
        <w:rPr>
          <w:sz w:val="28"/>
          <w:szCs w:val="28"/>
        </w:rPr>
        <w:t>, от 09.10.2018 № 494</w:t>
      </w:r>
      <w:r w:rsidR="00015C1E">
        <w:rPr>
          <w:sz w:val="28"/>
          <w:szCs w:val="28"/>
        </w:rPr>
        <w:t>, от 29 марта 2019 года № 117</w:t>
      </w:r>
      <w:r w:rsidRPr="00BC4619">
        <w:rPr>
          <w:sz w:val="28"/>
          <w:szCs w:val="28"/>
        </w:rPr>
        <w:t>) следующие изменения:</w:t>
      </w: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5EA4">
        <w:rPr>
          <w:rFonts w:ascii="Times New Roman" w:hAnsi="Times New Roman"/>
          <w:sz w:val="28"/>
          <w:szCs w:val="28"/>
        </w:rPr>
        <w:t xml:space="preserve">         1</w:t>
      </w:r>
      <w:r>
        <w:rPr>
          <w:rFonts w:ascii="Times New Roman" w:hAnsi="Times New Roman"/>
          <w:sz w:val="28"/>
          <w:szCs w:val="28"/>
        </w:rPr>
        <w:t>. Приложение к постановлению изложить в новой редакции (прилагается).</w:t>
      </w: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М.А.Лисов</w:t>
      </w:r>
      <w:proofErr w:type="spellEnd"/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Л.Р.Жеребятьева</w:t>
      </w:r>
      <w:proofErr w:type="spellEnd"/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2-24-13</w:t>
      </w: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826AE6" w:rsidRDefault="00826AE6" w:rsidP="0082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9C6208" w:rsidRDefault="009C6208" w:rsidP="00826AE6">
      <w:pPr>
        <w:jc w:val="right"/>
        <w:rPr>
          <w:sz w:val="28"/>
        </w:rPr>
        <w:sectPr w:rsidR="009C6208" w:rsidSect="009C6208">
          <w:headerReference w:type="default" r:id="rId9"/>
          <w:pgSz w:w="11907" w:h="16840" w:code="9"/>
          <w:pgMar w:top="1134" w:right="567" w:bottom="1134" w:left="1134" w:header="567" w:footer="567" w:gutter="0"/>
          <w:cols w:space="720"/>
          <w:titlePg/>
          <w:docGrid w:linePitch="272"/>
        </w:sectPr>
      </w:pPr>
    </w:p>
    <w:p w:rsidR="009C6208" w:rsidRDefault="009C6208" w:rsidP="00826AE6">
      <w:pPr>
        <w:jc w:val="right"/>
        <w:rPr>
          <w:sz w:val="28"/>
        </w:rPr>
      </w:pPr>
    </w:p>
    <w:p w:rsidR="00826AE6" w:rsidRDefault="00826AE6" w:rsidP="00826AE6">
      <w:pPr>
        <w:jc w:val="right"/>
        <w:rPr>
          <w:sz w:val="28"/>
        </w:rPr>
      </w:pPr>
      <w:r w:rsidRPr="00BC4619">
        <w:rPr>
          <w:sz w:val="28"/>
        </w:rPr>
        <w:t xml:space="preserve">Приложение </w:t>
      </w:r>
    </w:p>
    <w:p w:rsidR="00826AE6" w:rsidRDefault="00826AE6" w:rsidP="00826AE6">
      <w:pPr>
        <w:jc w:val="right"/>
        <w:rPr>
          <w:sz w:val="28"/>
        </w:rPr>
      </w:pPr>
      <w:r w:rsidRPr="00BC4619">
        <w:rPr>
          <w:sz w:val="28"/>
        </w:rPr>
        <w:t xml:space="preserve">к постановлению администрации </w:t>
      </w:r>
    </w:p>
    <w:p w:rsidR="00826AE6" w:rsidRDefault="00826AE6" w:rsidP="00826AE6">
      <w:pPr>
        <w:jc w:val="right"/>
        <w:rPr>
          <w:sz w:val="28"/>
        </w:rPr>
      </w:pPr>
      <w:proofErr w:type="spellStart"/>
      <w:r w:rsidRPr="00BC4619">
        <w:rPr>
          <w:sz w:val="28"/>
        </w:rPr>
        <w:t>Хлевенского</w:t>
      </w:r>
      <w:proofErr w:type="spellEnd"/>
      <w:r w:rsidRPr="00BC4619">
        <w:rPr>
          <w:sz w:val="28"/>
        </w:rPr>
        <w:t xml:space="preserve"> муниципального района </w:t>
      </w:r>
    </w:p>
    <w:p w:rsidR="00826AE6" w:rsidRDefault="00826AE6" w:rsidP="00826AE6">
      <w:pPr>
        <w:jc w:val="right"/>
        <w:rPr>
          <w:sz w:val="28"/>
          <w:szCs w:val="28"/>
        </w:rPr>
      </w:pPr>
      <w:r w:rsidRPr="00BC4619">
        <w:rPr>
          <w:sz w:val="28"/>
          <w:szCs w:val="28"/>
        </w:rPr>
        <w:t xml:space="preserve">«Об утверждении муниципальной Программы </w:t>
      </w:r>
    </w:p>
    <w:p w:rsidR="00826AE6" w:rsidRDefault="00826AE6" w:rsidP="00826AE6">
      <w:pPr>
        <w:jc w:val="right"/>
        <w:rPr>
          <w:sz w:val="28"/>
          <w:szCs w:val="28"/>
        </w:rPr>
      </w:pPr>
      <w:proofErr w:type="spellStart"/>
      <w:r w:rsidRPr="00BC4619">
        <w:rPr>
          <w:sz w:val="28"/>
          <w:szCs w:val="28"/>
        </w:rPr>
        <w:t>Хлевенского</w:t>
      </w:r>
      <w:proofErr w:type="spellEnd"/>
      <w:r w:rsidRPr="00BC4619">
        <w:rPr>
          <w:sz w:val="28"/>
          <w:szCs w:val="28"/>
        </w:rPr>
        <w:t xml:space="preserve"> района «Создание условий </w:t>
      </w:r>
      <w:proofErr w:type="gramStart"/>
      <w:r w:rsidRPr="00BC4619">
        <w:rPr>
          <w:sz w:val="28"/>
          <w:szCs w:val="28"/>
        </w:rPr>
        <w:t>для</w:t>
      </w:r>
      <w:proofErr w:type="gramEnd"/>
      <w:r w:rsidRPr="00BC4619">
        <w:rPr>
          <w:sz w:val="28"/>
          <w:szCs w:val="28"/>
        </w:rPr>
        <w:t xml:space="preserve"> </w:t>
      </w:r>
    </w:p>
    <w:p w:rsidR="00826AE6" w:rsidRPr="00BC4619" w:rsidRDefault="00826AE6" w:rsidP="00826AE6">
      <w:pPr>
        <w:jc w:val="right"/>
        <w:rPr>
          <w:sz w:val="28"/>
        </w:rPr>
      </w:pPr>
      <w:r w:rsidRPr="00BC4619">
        <w:rPr>
          <w:sz w:val="28"/>
          <w:szCs w:val="28"/>
        </w:rPr>
        <w:t xml:space="preserve">развития экономики </w:t>
      </w:r>
      <w:proofErr w:type="spellStart"/>
      <w:r w:rsidRPr="00BC4619">
        <w:rPr>
          <w:sz w:val="28"/>
          <w:szCs w:val="28"/>
        </w:rPr>
        <w:t>Хлевенского</w:t>
      </w:r>
      <w:proofErr w:type="spellEnd"/>
      <w:r w:rsidRPr="00BC4619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района </w:t>
      </w:r>
      <w:r w:rsidRPr="00BC4619">
        <w:rPr>
          <w:sz w:val="28"/>
          <w:szCs w:val="28"/>
        </w:rPr>
        <w:t>»</w:t>
      </w:r>
    </w:p>
    <w:p w:rsidR="00826AE6" w:rsidRPr="00BC4619" w:rsidRDefault="00826AE6" w:rsidP="00826AE6">
      <w:pPr>
        <w:jc w:val="right"/>
        <w:outlineLvl w:val="0"/>
        <w:rPr>
          <w:b/>
          <w:sz w:val="28"/>
          <w:szCs w:val="40"/>
        </w:rPr>
      </w:pPr>
    </w:p>
    <w:p w:rsidR="00826AE6" w:rsidRPr="00BC4619" w:rsidRDefault="00826AE6" w:rsidP="00826AE6">
      <w:pPr>
        <w:jc w:val="center"/>
        <w:outlineLvl w:val="0"/>
        <w:rPr>
          <w:b/>
          <w:sz w:val="28"/>
          <w:szCs w:val="40"/>
        </w:rPr>
      </w:pPr>
      <w:r w:rsidRPr="00BC4619">
        <w:rPr>
          <w:b/>
          <w:sz w:val="28"/>
          <w:szCs w:val="40"/>
        </w:rPr>
        <w:t>МУНИЦИПАЛЬНАЯ ПРОГРАММА</w:t>
      </w:r>
    </w:p>
    <w:p w:rsidR="00826AE6" w:rsidRPr="00BC4619" w:rsidRDefault="00826AE6" w:rsidP="00826AE6">
      <w:pPr>
        <w:jc w:val="center"/>
        <w:outlineLvl w:val="0"/>
        <w:rPr>
          <w:b/>
          <w:sz w:val="28"/>
          <w:szCs w:val="40"/>
        </w:rPr>
      </w:pPr>
      <w:r w:rsidRPr="00BC4619">
        <w:rPr>
          <w:b/>
          <w:sz w:val="28"/>
          <w:szCs w:val="40"/>
        </w:rPr>
        <w:t xml:space="preserve">ХЛЕВЕНСКОГО РАЙОНА </w:t>
      </w:r>
    </w:p>
    <w:p w:rsidR="00826AE6" w:rsidRDefault="00826AE6" w:rsidP="00826AE6">
      <w:pPr>
        <w:pStyle w:val="ad"/>
        <w:rPr>
          <w:b/>
          <w:sz w:val="28"/>
          <w:szCs w:val="40"/>
        </w:rPr>
      </w:pPr>
      <w:r w:rsidRPr="00BC4619">
        <w:rPr>
          <w:b/>
          <w:sz w:val="28"/>
          <w:szCs w:val="40"/>
        </w:rPr>
        <w:t xml:space="preserve">«Создание условий для развития экономики </w:t>
      </w:r>
      <w:proofErr w:type="spellStart"/>
      <w:r w:rsidRPr="00BC4619">
        <w:rPr>
          <w:b/>
          <w:sz w:val="28"/>
          <w:szCs w:val="40"/>
        </w:rPr>
        <w:t>Хлевенского</w:t>
      </w:r>
      <w:proofErr w:type="spellEnd"/>
      <w:r w:rsidRPr="00BC4619">
        <w:rPr>
          <w:b/>
          <w:sz w:val="28"/>
          <w:szCs w:val="40"/>
        </w:rPr>
        <w:t xml:space="preserve"> муниципального района»</w:t>
      </w:r>
    </w:p>
    <w:p w:rsidR="00826AE6" w:rsidRPr="006F756E" w:rsidRDefault="00826AE6" w:rsidP="00826AE6">
      <w:pPr>
        <w:pStyle w:val="ad"/>
        <w:rPr>
          <w:b/>
          <w:sz w:val="28"/>
          <w:szCs w:val="40"/>
        </w:rPr>
      </w:pPr>
      <w:r w:rsidRPr="00BC4619">
        <w:rPr>
          <w:b/>
        </w:rPr>
        <w:t>ПАСПОРТ</w:t>
      </w:r>
    </w:p>
    <w:p w:rsidR="00826AE6" w:rsidRPr="00BC4619" w:rsidRDefault="00826AE6" w:rsidP="00826AE6">
      <w:pPr>
        <w:pStyle w:val="ad"/>
        <w:rPr>
          <w:b/>
          <w:sz w:val="24"/>
          <w:szCs w:val="24"/>
        </w:rPr>
      </w:pPr>
      <w:r w:rsidRPr="00BC4619">
        <w:rPr>
          <w:b/>
          <w:sz w:val="24"/>
          <w:szCs w:val="24"/>
        </w:rPr>
        <w:t xml:space="preserve">муниципальной программы </w:t>
      </w:r>
      <w:proofErr w:type="spellStart"/>
      <w:r w:rsidRPr="00BC4619">
        <w:rPr>
          <w:b/>
          <w:sz w:val="24"/>
          <w:szCs w:val="24"/>
        </w:rPr>
        <w:t>Хлевенского</w:t>
      </w:r>
      <w:proofErr w:type="spellEnd"/>
      <w:r w:rsidRPr="00BC4619">
        <w:rPr>
          <w:b/>
          <w:sz w:val="24"/>
          <w:szCs w:val="24"/>
        </w:rPr>
        <w:t xml:space="preserve"> района</w:t>
      </w:r>
    </w:p>
    <w:p w:rsidR="00826AE6" w:rsidRPr="00BC4619" w:rsidRDefault="00826AE6" w:rsidP="00826AE6">
      <w:pPr>
        <w:pStyle w:val="ad"/>
        <w:rPr>
          <w:b/>
          <w:sz w:val="24"/>
          <w:szCs w:val="24"/>
        </w:rPr>
      </w:pPr>
      <w:r w:rsidRPr="00BC4619">
        <w:rPr>
          <w:b/>
          <w:sz w:val="24"/>
          <w:szCs w:val="24"/>
        </w:rPr>
        <w:t xml:space="preserve">«Создание условий для развития экономики </w:t>
      </w:r>
      <w:proofErr w:type="spellStart"/>
      <w:r w:rsidRPr="00BC4619">
        <w:rPr>
          <w:b/>
          <w:sz w:val="24"/>
          <w:szCs w:val="24"/>
        </w:rPr>
        <w:t>Хлевенского</w:t>
      </w:r>
      <w:proofErr w:type="spellEnd"/>
      <w:r w:rsidRPr="00BC4619">
        <w:rPr>
          <w:b/>
          <w:sz w:val="24"/>
          <w:szCs w:val="24"/>
        </w:rPr>
        <w:t xml:space="preserve"> муниципального района»</w:t>
      </w:r>
    </w:p>
    <w:p w:rsidR="00826AE6" w:rsidRPr="00BC4619" w:rsidRDefault="00826AE6" w:rsidP="00826AE6"/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Ответственный исполнитель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 xml:space="preserve">Отдел экономики и развития малого бизнеса администрации района 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Соисполнители</w:t>
            </w:r>
          </w:p>
        </w:tc>
        <w:tc>
          <w:tcPr>
            <w:tcW w:w="7938" w:type="dxa"/>
          </w:tcPr>
          <w:p w:rsidR="00826AE6" w:rsidRPr="00BC4619" w:rsidRDefault="00826AE6" w:rsidP="00826AE6">
            <w:bookmarkStart w:id="1" w:name="#top"/>
            <w:bookmarkEnd w:id="1"/>
            <w:r w:rsidRPr="00BC4619">
              <w:t>-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Сроки и этапы реализации муниципальной 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201</w:t>
            </w:r>
            <w:r w:rsidRPr="00BC4619">
              <w:rPr>
                <w:lang w:val="en-US"/>
              </w:rPr>
              <w:t>4</w:t>
            </w:r>
            <w:r>
              <w:t xml:space="preserve"> – 2024</w:t>
            </w:r>
            <w:r w:rsidRPr="00BC4619">
              <w:t xml:space="preserve"> годы</w:t>
            </w:r>
          </w:p>
        </w:tc>
      </w:tr>
      <w:tr w:rsidR="00826AE6" w:rsidRPr="00BC4619" w:rsidTr="00826AE6">
        <w:trPr>
          <w:trHeight w:val="1600"/>
        </w:trPr>
        <w:tc>
          <w:tcPr>
            <w:tcW w:w="2552" w:type="dxa"/>
          </w:tcPr>
          <w:p w:rsidR="00826AE6" w:rsidRPr="00BC4619" w:rsidRDefault="00826AE6" w:rsidP="00826AE6">
            <w:r w:rsidRPr="00BC4619">
              <w:t>Подпрограммы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 xml:space="preserve">1. «Развитие малого и среднего предпринимательства и малых форм хозяйствования </w:t>
            </w:r>
            <w:proofErr w:type="spellStart"/>
            <w:r w:rsidRPr="00BC4619">
              <w:t>Хлевенского</w:t>
            </w:r>
            <w:proofErr w:type="spellEnd"/>
            <w:r w:rsidRPr="00BC4619">
              <w:t xml:space="preserve"> муниципал</w:t>
            </w:r>
            <w:r>
              <w:t xml:space="preserve">ьного района </w:t>
            </w:r>
            <w:r w:rsidRPr="00BC4619">
              <w:t>»;</w:t>
            </w:r>
          </w:p>
          <w:p w:rsidR="00826AE6" w:rsidRPr="009679F0" w:rsidRDefault="00826AE6" w:rsidP="00826AE6">
            <w:pPr>
              <w:pStyle w:val="ad"/>
              <w:jc w:val="both"/>
              <w:rPr>
                <w:sz w:val="24"/>
                <w:szCs w:val="24"/>
              </w:rPr>
            </w:pPr>
            <w:r w:rsidRPr="009679F0">
              <w:rPr>
                <w:sz w:val="24"/>
                <w:szCs w:val="24"/>
              </w:rPr>
              <w:t xml:space="preserve">2. «Повышение качества торгового и бытового обслуживания сельского населения </w:t>
            </w:r>
            <w:proofErr w:type="spellStart"/>
            <w:r w:rsidRPr="009679F0">
              <w:rPr>
                <w:sz w:val="24"/>
                <w:szCs w:val="24"/>
              </w:rPr>
              <w:t>Хлевенского</w:t>
            </w:r>
            <w:proofErr w:type="spellEnd"/>
            <w:r w:rsidRPr="009679F0">
              <w:rPr>
                <w:sz w:val="24"/>
                <w:szCs w:val="24"/>
              </w:rPr>
              <w:t xml:space="preserve"> муниципального района Ли</w:t>
            </w:r>
            <w:r>
              <w:rPr>
                <w:sz w:val="24"/>
                <w:szCs w:val="24"/>
              </w:rPr>
              <w:t xml:space="preserve">пецкой области </w:t>
            </w:r>
            <w:r w:rsidRPr="009679F0">
              <w:rPr>
                <w:sz w:val="24"/>
                <w:szCs w:val="24"/>
              </w:rPr>
              <w:t xml:space="preserve">» 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Цель муниципальной 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Развитие экономического потенциала района, стимулирование экономической активности бизнеса.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Индикаторы цели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-темп роста инвестиций в основной капитал (по полному кругу предприятий</w:t>
            </w:r>
            <w:proofErr w:type="gramStart"/>
            <w:r w:rsidRPr="00BC4619">
              <w:t>), %;</w:t>
            </w:r>
            <w:proofErr w:type="gramEnd"/>
          </w:p>
          <w:p w:rsidR="00826AE6" w:rsidRPr="00BC4619" w:rsidRDefault="00826AE6" w:rsidP="00826AE6">
            <w:r w:rsidRPr="00BC4619">
              <w:t>-темп роста объема отгруженной продукции (товаров, работ, услуг) (по полному кругу предприятий</w:t>
            </w:r>
            <w:proofErr w:type="gramStart"/>
            <w:r w:rsidRPr="00BC4619">
              <w:t>), %;</w:t>
            </w:r>
            <w:proofErr w:type="gramEnd"/>
          </w:p>
          <w:p w:rsidR="00826AE6" w:rsidRPr="00BC4619" w:rsidRDefault="00826AE6" w:rsidP="00826AE6">
            <w:r w:rsidRPr="00BC4619">
              <w:t xml:space="preserve">-темп роста среднемесячной начисленной заработной платы, %. </w:t>
            </w:r>
          </w:p>
        </w:tc>
      </w:tr>
      <w:tr w:rsidR="00826AE6" w:rsidRPr="00BC4619" w:rsidTr="00826AE6">
        <w:trPr>
          <w:trHeight w:val="1240"/>
        </w:trPr>
        <w:tc>
          <w:tcPr>
            <w:tcW w:w="2552" w:type="dxa"/>
          </w:tcPr>
          <w:p w:rsidR="00826AE6" w:rsidRPr="00BC4619" w:rsidRDefault="00826AE6" w:rsidP="00826AE6">
            <w:r w:rsidRPr="00BC4619">
              <w:t>Задачи муниципальной 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1. Создание благоприятных условий для ведения предпринимательской деятельности и функционирования малых форм хозяйствования района.</w:t>
            </w:r>
          </w:p>
          <w:p w:rsidR="00826AE6" w:rsidRPr="00BC4619" w:rsidRDefault="00826AE6" w:rsidP="00826AE6">
            <w:r w:rsidRPr="00BC4619">
              <w:t>2. Создание благоприятных условий для развития субъектов торговой деятельности и бытового обслуживания района.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Показатели задач</w:t>
            </w:r>
          </w:p>
        </w:tc>
        <w:tc>
          <w:tcPr>
            <w:tcW w:w="7938" w:type="dxa"/>
          </w:tcPr>
          <w:p w:rsidR="00826AE6" w:rsidRPr="00BC4619" w:rsidRDefault="00826AE6" w:rsidP="00826AE6">
            <w:pPr>
              <w:rPr>
                <w:b/>
              </w:rPr>
            </w:pPr>
            <w:r w:rsidRPr="00BC4619">
              <w:rPr>
                <w:b/>
              </w:rPr>
              <w:t>Показатель 1 задачи 1:</w:t>
            </w:r>
          </w:p>
          <w:p w:rsidR="00826AE6" w:rsidRPr="00BC4619" w:rsidRDefault="00826AE6" w:rsidP="00826AE6">
            <w:r w:rsidRPr="00BC4619">
              <w:t>-количество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кооперативы, ед.</w:t>
            </w:r>
          </w:p>
          <w:p w:rsidR="00826AE6" w:rsidRPr="00BC4619" w:rsidRDefault="00826AE6" w:rsidP="00826AE6">
            <w:pPr>
              <w:rPr>
                <w:b/>
              </w:rPr>
            </w:pPr>
            <w:r w:rsidRPr="00BC4619">
              <w:rPr>
                <w:b/>
              </w:rPr>
              <w:t>Показатель 2 задачи 1:</w:t>
            </w:r>
          </w:p>
          <w:p w:rsidR="00826AE6" w:rsidRPr="00BC4619" w:rsidRDefault="00826AE6" w:rsidP="00826AE6">
            <w:r w:rsidRPr="00BC4619">
              <w:t xml:space="preserve">-объем продукции, закупаемой (произведенной) сельскохозяйственными потребительскими кооперативами, </w:t>
            </w:r>
            <w:proofErr w:type="spellStart"/>
            <w:r w:rsidRPr="00BC4619">
              <w:t>тыс</w:t>
            </w:r>
            <w:proofErr w:type="gramStart"/>
            <w:r w:rsidRPr="00BC4619">
              <w:t>.р</w:t>
            </w:r>
            <w:proofErr w:type="gramEnd"/>
            <w:r w:rsidRPr="00BC4619">
              <w:t>уб</w:t>
            </w:r>
            <w:proofErr w:type="spellEnd"/>
            <w:r w:rsidRPr="00BC4619">
              <w:t>.;</w:t>
            </w:r>
          </w:p>
          <w:p w:rsidR="00826AE6" w:rsidRPr="00BC4619" w:rsidRDefault="00826AE6" w:rsidP="00826AE6">
            <w:pPr>
              <w:rPr>
                <w:b/>
              </w:rPr>
            </w:pPr>
            <w:r w:rsidRPr="00BC4619">
              <w:rPr>
                <w:b/>
              </w:rPr>
              <w:t>Показатель 3 задачи 1:</w:t>
            </w:r>
          </w:p>
          <w:p w:rsidR="00826AE6" w:rsidRPr="00BC4619" w:rsidRDefault="00826AE6" w:rsidP="00826AE6">
            <w:r w:rsidRPr="00BC4619">
              <w:t xml:space="preserve">- объем выданных займов кредитными сельскохозяйственными потребительскими кооперативами, </w:t>
            </w:r>
            <w:proofErr w:type="spellStart"/>
            <w:r w:rsidRPr="00BC4619">
              <w:t>тыс</w:t>
            </w:r>
            <w:proofErr w:type="gramStart"/>
            <w:r w:rsidRPr="00BC4619">
              <w:t>.р</w:t>
            </w:r>
            <w:proofErr w:type="gramEnd"/>
            <w:r w:rsidRPr="00BC4619">
              <w:t>уб</w:t>
            </w:r>
            <w:proofErr w:type="spellEnd"/>
            <w:r w:rsidRPr="00BC4619">
              <w:t>.;</w:t>
            </w:r>
          </w:p>
          <w:p w:rsidR="00826AE6" w:rsidRPr="00BC4619" w:rsidRDefault="00826AE6" w:rsidP="00826AE6">
            <w:pPr>
              <w:rPr>
                <w:b/>
              </w:rPr>
            </w:pPr>
            <w:r w:rsidRPr="00BC4619">
              <w:rPr>
                <w:b/>
              </w:rPr>
              <w:t>Показатель 4 задачи 1:</w:t>
            </w:r>
          </w:p>
          <w:p w:rsidR="00826AE6" w:rsidRPr="00BC4619" w:rsidRDefault="00826AE6" w:rsidP="00826AE6">
            <w:r w:rsidRPr="00BC4619">
              <w:t>-доля продукции, закупленной у личных подсобных хозяйств, %.</w:t>
            </w:r>
          </w:p>
          <w:p w:rsidR="00826AE6" w:rsidRPr="00BC4619" w:rsidRDefault="00826AE6" w:rsidP="00826AE6">
            <w:pPr>
              <w:rPr>
                <w:b/>
              </w:rPr>
            </w:pPr>
            <w:r w:rsidRPr="00BC4619">
              <w:rPr>
                <w:b/>
              </w:rPr>
              <w:t>Показатель 1 задачи 2:</w:t>
            </w:r>
          </w:p>
          <w:p w:rsidR="00826AE6" w:rsidRPr="00BC4619" w:rsidRDefault="00826AE6" w:rsidP="00826AE6">
            <w:r w:rsidRPr="00BC4619">
              <w:lastRenderedPageBreak/>
              <w:t xml:space="preserve">-объем проданных товаров на 1 жителя, </w:t>
            </w:r>
            <w:proofErr w:type="spellStart"/>
            <w:r w:rsidRPr="00BC4619">
              <w:t>тыс</w:t>
            </w:r>
            <w:proofErr w:type="gramStart"/>
            <w:r w:rsidRPr="00BC4619">
              <w:t>.р</w:t>
            </w:r>
            <w:proofErr w:type="gramEnd"/>
            <w:r w:rsidRPr="00BC4619">
              <w:t>уб</w:t>
            </w:r>
            <w:proofErr w:type="spellEnd"/>
            <w:r w:rsidRPr="00BC4619">
              <w:t>.</w:t>
            </w:r>
          </w:p>
          <w:p w:rsidR="00826AE6" w:rsidRPr="00BC4619" w:rsidRDefault="00826AE6" w:rsidP="00826AE6">
            <w:pPr>
              <w:rPr>
                <w:b/>
              </w:rPr>
            </w:pPr>
            <w:r w:rsidRPr="00BC4619">
              <w:rPr>
                <w:b/>
              </w:rPr>
              <w:t>Показатель 2 задачи 2:</w:t>
            </w:r>
          </w:p>
          <w:p w:rsidR="00826AE6" w:rsidRPr="00BC4619" w:rsidRDefault="00826AE6" w:rsidP="00826AE6">
            <w:r w:rsidRPr="00BC4619">
              <w:t xml:space="preserve">-объем оказанных бытовых услуг на 1 жителя, </w:t>
            </w:r>
            <w:proofErr w:type="spellStart"/>
            <w:r w:rsidRPr="00BC4619">
              <w:t>тыс</w:t>
            </w:r>
            <w:proofErr w:type="gramStart"/>
            <w:r w:rsidRPr="00BC4619">
              <w:t>.р</w:t>
            </w:r>
            <w:proofErr w:type="gramEnd"/>
            <w:r w:rsidRPr="00BC4619">
              <w:t>уб</w:t>
            </w:r>
            <w:proofErr w:type="spellEnd"/>
            <w:r w:rsidRPr="00BC4619">
              <w:t>.;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lastRenderedPageBreak/>
              <w:t>Объемы финансирования за счёт средств районного бюджета всего, в том числе по годам реализации муниципальной 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 xml:space="preserve">Объемы финансирования составляют расходы, связанные с реализацией мероприятий, финансируемых за счет средств районного бюджета </w:t>
            </w:r>
            <w:r w:rsidR="00FB1766">
              <w:t>7405,2</w:t>
            </w:r>
            <w:r w:rsidRPr="00BC4619">
              <w:t xml:space="preserve"> тыс. руб., из них:</w:t>
            </w:r>
          </w:p>
          <w:p w:rsidR="00826AE6" w:rsidRPr="00BC4619" w:rsidRDefault="00826AE6" w:rsidP="00826AE6">
            <w:r>
              <w:t xml:space="preserve">2014 год – </w:t>
            </w:r>
            <w:r w:rsidR="00FB1766">
              <w:t>455,2</w:t>
            </w:r>
            <w:r w:rsidRPr="00BC4619">
              <w:t xml:space="preserve"> тыс. руб.;</w:t>
            </w:r>
          </w:p>
          <w:p w:rsidR="00826AE6" w:rsidRPr="00BC4619" w:rsidRDefault="00826AE6" w:rsidP="00826AE6">
            <w:r w:rsidRPr="00BC4619">
              <w:t xml:space="preserve">2015 год – </w:t>
            </w:r>
            <w:r w:rsidR="00FB1766">
              <w:t>890,0</w:t>
            </w:r>
            <w:r w:rsidRPr="00BC4619">
              <w:t xml:space="preserve"> тыс. руб.;</w:t>
            </w:r>
          </w:p>
          <w:p w:rsidR="00826AE6" w:rsidRPr="00792B4E" w:rsidRDefault="00826AE6" w:rsidP="00826AE6">
            <w:r w:rsidRPr="00792B4E">
              <w:t>2016 год –</w:t>
            </w:r>
            <w:r w:rsidR="00FB1766">
              <w:t>1154,3</w:t>
            </w:r>
            <w:r w:rsidRPr="00792B4E">
              <w:t xml:space="preserve"> тыс. руб.;</w:t>
            </w:r>
          </w:p>
          <w:p w:rsidR="00826AE6" w:rsidRPr="00792B4E" w:rsidRDefault="008D07B9" w:rsidP="00826AE6">
            <w:r>
              <w:t xml:space="preserve">2017 год – </w:t>
            </w:r>
            <w:r w:rsidR="00FB1766">
              <w:t>946,2</w:t>
            </w:r>
            <w:r w:rsidR="00826AE6" w:rsidRPr="00792B4E">
              <w:t xml:space="preserve"> тыс. руб.;</w:t>
            </w:r>
          </w:p>
          <w:p w:rsidR="00826AE6" w:rsidRPr="00BC4619" w:rsidRDefault="00826AE6" w:rsidP="00826AE6">
            <w:r>
              <w:t xml:space="preserve">2018 год – </w:t>
            </w:r>
            <w:r w:rsidR="00FB1766">
              <w:t xml:space="preserve">221,5 </w:t>
            </w:r>
            <w:r w:rsidRPr="00BC4619">
              <w:t>тыс. руб.;</w:t>
            </w:r>
          </w:p>
          <w:p w:rsidR="00826AE6" w:rsidRPr="009C6208" w:rsidRDefault="009C6208" w:rsidP="00826AE6">
            <w:r w:rsidRPr="009C6208">
              <w:t xml:space="preserve">2019 год – </w:t>
            </w:r>
            <w:r w:rsidR="008D07B9">
              <w:t>1108,0</w:t>
            </w:r>
            <w:r w:rsidR="00826AE6" w:rsidRPr="009C6208">
              <w:t xml:space="preserve"> тыс. руб.;</w:t>
            </w:r>
          </w:p>
          <w:p w:rsidR="00826AE6" w:rsidRDefault="009C6208" w:rsidP="00826AE6">
            <w:r>
              <w:t xml:space="preserve">2020 год – </w:t>
            </w:r>
            <w:r w:rsidR="008D07B9">
              <w:t>400,0</w:t>
            </w:r>
            <w:r w:rsidR="00826AE6" w:rsidRPr="00BC4619">
              <w:t xml:space="preserve"> тыс. руб.</w:t>
            </w:r>
          </w:p>
          <w:p w:rsidR="00826AE6" w:rsidRDefault="009C6208" w:rsidP="00826AE6">
            <w:r>
              <w:t xml:space="preserve">2021 год-   </w:t>
            </w:r>
            <w:r w:rsidR="008D07B9">
              <w:t>400,0</w:t>
            </w:r>
            <w:r w:rsidR="00826AE6">
              <w:t xml:space="preserve"> </w:t>
            </w:r>
            <w:proofErr w:type="spellStart"/>
            <w:r w:rsidR="00826AE6">
              <w:t>тыс</w:t>
            </w:r>
            <w:proofErr w:type="gramStart"/>
            <w:r w:rsidR="00826AE6">
              <w:t>.р</w:t>
            </w:r>
            <w:proofErr w:type="gramEnd"/>
            <w:r w:rsidR="00826AE6">
              <w:t>уб</w:t>
            </w:r>
            <w:proofErr w:type="spellEnd"/>
            <w:r w:rsidR="00826AE6">
              <w:t>.</w:t>
            </w:r>
          </w:p>
          <w:p w:rsidR="00826AE6" w:rsidRDefault="009C6208" w:rsidP="00826AE6">
            <w:r>
              <w:t>2022 год- 610</w:t>
            </w:r>
            <w:r w:rsidR="008D07B9">
              <w:t>,0 т</w:t>
            </w:r>
            <w:r w:rsidR="00826AE6">
              <w:t>ыс. руб.</w:t>
            </w:r>
          </w:p>
          <w:p w:rsidR="00826AE6" w:rsidRDefault="009C6208" w:rsidP="00826AE6">
            <w:r>
              <w:t>2023 год- 610</w:t>
            </w:r>
            <w:r w:rsidR="008D07B9">
              <w:t>,0</w:t>
            </w:r>
            <w:r w:rsidR="00826AE6">
              <w:t xml:space="preserve"> тыс. руб.</w:t>
            </w:r>
          </w:p>
          <w:p w:rsidR="00826AE6" w:rsidRPr="00BC4619" w:rsidRDefault="009C6208" w:rsidP="00826AE6">
            <w:r>
              <w:t>2024 год- 610</w:t>
            </w:r>
            <w:r w:rsidR="008D07B9">
              <w:t>,0</w:t>
            </w:r>
            <w:r w:rsidR="00826AE6">
              <w:t xml:space="preserve"> </w:t>
            </w:r>
            <w:proofErr w:type="spellStart"/>
            <w:r w:rsidR="00826AE6">
              <w:t>тыс</w:t>
            </w:r>
            <w:proofErr w:type="gramStart"/>
            <w:r w:rsidR="00826AE6">
              <w:t>.р</w:t>
            </w:r>
            <w:proofErr w:type="gramEnd"/>
            <w:r w:rsidR="00826AE6">
              <w:t>уб</w:t>
            </w:r>
            <w:proofErr w:type="spellEnd"/>
            <w:r w:rsidR="00826AE6">
              <w:t>.</w:t>
            </w:r>
          </w:p>
          <w:p w:rsidR="00826AE6" w:rsidRPr="00BC4619" w:rsidRDefault="00826AE6" w:rsidP="00826AE6">
            <w:r w:rsidRPr="00BC4619"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>
              <w:t>Обеспечение в 2024</w:t>
            </w:r>
            <w:r w:rsidRPr="00BC4619">
              <w:t xml:space="preserve"> году к базовому 2013 году:</w:t>
            </w:r>
          </w:p>
          <w:p w:rsidR="00826AE6" w:rsidRPr="00BC4619" w:rsidRDefault="00826AE6" w:rsidP="00826AE6">
            <w:r w:rsidRPr="00BC4619">
              <w:t>-прироста  инвестиций в основной капитал на 25%;</w:t>
            </w:r>
          </w:p>
          <w:p w:rsidR="00826AE6" w:rsidRPr="00BC4619" w:rsidRDefault="00826AE6" w:rsidP="00826AE6">
            <w:r w:rsidRPr="00BC4619">
              <w:t>-прироста объема отгруженной продукции (товаров, работ, услуг) на 15%;</w:t>
            </w:r>
          </w:p>
          <w:p w:rsidR="00826AE6" w:rsidRPr="00BC4619" w:rsidRDefault="00826AE6" w:rsidP="00826AE6">
            <w:r w:rsidRPr="00BC4619">
              <w:t>-увеличения среднемесячной начисленной  заработной платы  на 30%.</w:t>
            </w:r>
          </w:p>
        </w:tc>
      </w:tr>
    </w:tbl>
    <w:p w:rsidR="00826AE6" w:rsidRPr="00BC4619" w:rsidRDefault="00826AE6" w:rsidP="00826AE6"/>
    <w:p w:rsidR="00826AE6" w:rsidRPr="00BC4619" w:rsidRDefault="00826AE6" w:rsidP="00826AE6">
      <w:pPr>
        <w:pStyle w:val="ConsPlusNormal"/>
        <w:keepNext/>
        <w:ind w:left="-540"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619">
        <w:rPr>
          <w:rFonts w:ascii="Times New Roman" w:hAnsi="Times New Roman" w:cs="Times New Roman"/>
          <w:b/>
          <w:sz w:val="24"/>
          <w:szCs w:val="24"/>
        </w:rPr>
        <w:t>ТЕКСТОВАЯ ЧАСТЬ</w:t>
      </w:r>
    </w:p>
    <w:p w:rsidR="00826AE6" w:rsidRPr="00BC4619" w:rsidRDefault="00826AE6" w:rsidP="00826AE6">
      <w:pPr>
        <w:shd w:val="clear" w:color="auto" w:fill="FFFFFF"/>
        <w:ind w:firstLine="851"/>
        <w:jc w:val="both"/>
        <w:rPr>
          <w:b/>
          <w:bCs/>
          <w:spacing w:val="8"/>
        </w:rPr>
      </w:pPr>
      <w:r w:rsidRPr="00BC4619">
        <w:rPr>
          <w:b/>
        </w:rPr>
        <w:t xml:space="preserve">1) характеристика текущего состояния, в том числе формулировки основных проблем, анализ социальных, финансово-экономических и прочих рисков </w:t>
      </w:r>
      <w:r w:rsidRPr="00BC4619">
        <w:rPr>
          <w:b/>
          <w:bCs/>
          <w:spacing w:val="8"/>
        </w:rPr>
        <w:t>в сфере развития экономики района.</w:t>
      </w:r>
    </w:p>
    <w:p w:rsidR="00826AE6" w:rsidRPr="00BC4619" w:rsidRDefault="00826AE6" w:rsidP="00826AE6">
      <w:pPr>
        <w:jc w:val="both"/>
      </w:pPr>
      <w:r w:rsidRPr="00BC4619">
        <w:t xml:space="preserve">        Экономика района за последние годы  развивалась динамично по всем основным направлениям.</w:t>
      </w:r>
    </w:p>
    <w:p w:rsidR="00826AE6" w:rsidRPr="00BC4619" w:rsidRDefault="00826AE6" w:rsidP="00826AE6">
      <w:pPr>
        <w:jc w:val="both"/>
      </w:pPr>
      <w:r w:rsidRPr="00BC4619">
        <w:t xml:space="preserve">         За 1 полугодие 2013 года отгружено  товаров собственного производства, выполнено работ и услуг собственными силами на сумму 798 </w:t>
      </w:r>
      <w:proofErr w:type="spellStart"/>
      <w:r w:rsidRPr="00BC4619">
        <w:t>млн</w:t>
      </w:r>
      <w:proofErr w:type="gramStart"/>
      <w:r w:rsidRPr="00BC4619">
        <w:t>.р</w:t>
      </w:r>
      <w:proofErr w:type="gramEnd"/>
      <w:r w:rsidRPr="00BC4619">
        <w:t>уб</w:t>
      </w:r>
      <w:proofErr w:type="spellEnd"/>
      <w:r w:rsidRPr="00BC4619">
        <w:t>., темп роста объема инвестиций в основной капитал увеличился в 1.5 раза, рост объема валовой продукции сельского хозяйства составил  105%.</w:t>
      </w:r>
    </w:p>
    <w:p w:rsidR="00826AE6" w:rsidRPr="00BC4619" w:rsidRDefault="00826AE6" w:rsidP="00826AE6">
      <w:pPr>
        <w:jc w:val="both"/>
      </w:pPr>
      <w:r w:rsidRPr="00BC4619">
        <w:t xml:space="preserve">       Продолжается реализация крупных инвестиционных проектов.</w:t>
      </w:r>
    </w:p>
    <w:p w:rsidR="00826AE6" w:rsidRPr="00BC4619" w:rsidRDefault="00826AE6" w:rsidP="00826AE6">
      <w:pPr>
        <w:jc w:val="both"/>
      </w:pPr>
      <w:r w:rsidRPr="00BC4619">
        <w:t xml:space="preserve">       Динамично развивается потребительский рынок. Рост оборота розничной торговли составил 109.5%, объема бытовых услуг -117%.</w:t>
      </w:r>
    </w:p>
    <w:p w:rsidR="00826AE6" w:rsidRPr="00BC4619" w:rsidRDefault="00826AE6" w:rsidP="00826AE6">
      <w:pPr>
        <w:jc w:val="both"/>
      </w:pPr>
      <w:r w:rsidRPr="00BC4619">
        <w:t xml:space="preserve">         Сохранялась положительная динамика роста среднемесячных денежных доходов населения, они возросли на 21%, реальные располагаемые доходы населения увеличились на 17%, заработная плат</w:t>
      </w:r>
      <w:proofErr w:type="gramStart"/>
      <w:r w:rsidRPr="00BC4619">
        <w:t>а-</w:t>
      </w:r>
      <w:proofErr w:type="gramEnd"/>
      <w:r w:rsidRPr="00BC4619">
        <w:t xml:space="preserve"> на 18%, пенсии -на 9,4%. </w:t>
      </w:r>
    </w:p>
    <w:p w:rsidR="00826AE6" w:rsidRPr="00BC4619" w:rsidRDefault="00826AE6" w:rsidP="00826AE6">
      <w:pPr>
        <w:jc w:val="both"/>
      </w:pPr>
      <w:r w:rsidRPr="00BC4619">
        <w:t xml:space="preserve">        Ситуация на рынке труда остается стабильной. Уровень безработицы составляет 0,40%.</w:t>
      </w:r>
    </w:p>
    <w:p w:rsidR="00826AE6" w:rsidRPr="00BC4619" w:rsidRDefault="00826AE6" w:rsidP="00826AE6">
      <w:pPr>
        <w:jc w:val="both"/>
      </w:pPr>
      <w:r w:rsidRPr="00BC4619">
        <w:t xml:space="preserve">         В настоящее время одним из основных источников экономического роста района является развитие малого и среднего бизнеса, малых форм хозяйствования, кооперации, на долю которых приходится более 30% инвестиций в основной капитал.</w:t>
      </w:r>
    </w:p>
    <w:p w:rsidR="00826AE6" w:rsidRPr="00BC4619" w:rsidRDefault="00826AE6" w:rsidP="00826AE6">
      <w:pPr>
        <w:jc w:val="both"/>
      </w:pPr>
      <w:r w:rsidRPr="00BC4619">
        <w:rPr>
          <w:sz w:val="32"/>
          <w:szCs w:val="32"/>
        </w:rPr>
        <w:t xml:space="preserve">       </w:t>
      </w:r>
      <w:r w:rsidRPr="00BC4619">
        <w:t xml:space="preserve">Экономический рост малого предпринимательства в значительной степени обеспечен  благодаря комплексу мер, проводимых администрацией области и поддержкой района по созданию благоприятных условий для бизнеса.    </w:t>
      </w:r>
    </w:p>
    <w:p w:rsidR="00826AE6" w:rsidRPr="00BC4619" w:rsidRDefault="00826AE6" w:rsidP="00826AE6">
      <w:pPr>
        <w:jc w:val="both"/>
      </w:pPr>
      <w:r w:rsidRPr="00BC4619">
        <w:t xml:space="preserve">         На 1.07.2013 года в районе </w:t>
      </w:r>
      <w:proofErr w:type="gramStart"/>
      <w:r w:rsidRPr="00BC4619">
        <w:t>зарегистрированы</w:t>
      </w:r>
      <w:proofErr w:type="gramEnd"/>
      <w:r w:rsidRPr="00BC4619">
        <w:t xml:space="preserve"> и осуществляют свою хозяйственно-финансовую деятельность 172 малых предприятий, 519 индивидуальных  предпринимателей, 24 потребительских кооператива.</w:t>
      </w:r>
      <w:r w:rsidRPr="00BC4619">
        <w:rPr>
          <w:sz w:val="32"/>
        </w:rPr>
        <w:t xml:space="preserve"> </w:t>
      </w:r>
      <w:r w:rsidRPr="00BC4619">
        <w:t>Однако уровень развития сельской кооперации  пока не везде одинаковый и не полностью отвечает реальным потребностям  населения в сельских поселениях.</w:t>
      </w:r>
    </w:p>
    <w:p w:rsidR="00826AE6" w:rsidRPr="00BC4619" w:rsidRDefault="00826AE6" w:rsidP="00826AE6">
      <w:pPr>
        <w:jc w:val="both"/>
      </w:pPr>
      <w:r w:rsidRPr="00BC4619">
        <w:lastRenderedPageBreak/>
        <w:t xml:space="preserve">На развитие малого бизнеса в среднем ежегодно выделяется до 20 млн. руб. Предприниматели  района получают поддержку практически по всем направлениям, предусмотренным областными  программами. В 2012 году получили поддержку 84 субъекта малого бизнеса на 28,5 </w:t>
      </w:r>
      <w:proofErr w:type="spellStart"/>
      <w:r w:rsidRPr="00BC4619">
        <w:t>млн</w:t>
      </w:r>
      <w:proofErr w:type="gramStart"/>
      <w:r w:rsidRPr="00BC4619">
        <w:t>.р</w:t>
      </w:r>
      <w:proofErr w:type="gramEnd"/>
      <w:r w:rsidRPr="00BC4619">
        <w:t>уб</w:t>
      </w:r>
      <w:proofErr w:type="spellEnd"/>
    </w:p>
    <w:p w:rsidR="00826AE6" w:rsidRPr="00BC4619" w:rsidRDefault="00826AE6" w:rsidP="00826AE6">
      <w:pPr>
        <w:ind w:firstLine="540"/>
        <w:jc w:val="both"/>
        <w:rPr>
          <w:b/>
        </w:rPr>
      </w:pPr>
      <w:r w:rsidRPr="00BC4619">
        <w:t xml:space="preserve">Залоговый фонд района, сформирован в размере 62 млн. руб., выдан в сумме 56 </w:t>
      </w:r>
      <w:proofErr w:type="spellStart"/>
      <w:r w:rsidRPr="00BC4619">
        <w:t>млн</w:t>
      </w:r>
      <w:proofErr w:type="gramStart"/>
      <w:r w:rsidRPr="00BC4619">
        <w:t>.р</w:t>
      </w:r>
      <w:proofErr w:type="gramEnd"/>
      <w:r w:rsidRPr="00BC4619">
        <w:t>уб</w:t>
      </w:r>
      <w:proofErr w:type="spellEnd"/>
      <w:r w:rsidRPr="00BC4619">
        <w:t xml:space="preserve">. для обеспечения обязательств по выданным кредитам. Только благодаря этому представители малого бизнеса могли получить дополнительно  30,2 млн. руб. кредитов. </w:t>
      </w:r>
    </w:p>
    <w:p w:rsidR="00826AE6" w:rsidRPr="00BC4619" w:rsidRDefault="00826AE6" w:rsidP="00826AE6">
      <w:pPr>
        <w:jc w:val="both"/>
      </w:pPr>
      <w:r w:rsidRPr="00BC4619">
        <w:t xml:space="preserve">        За 2012 год от субъектов малого бизнеса поступило налогов в сумме 42 </w:t>
      </w:r>
      <w:proofErr w:type="spellStart"/>
      <w:r w:rsidRPr="00BC4619">
        <w:t>млн</w:t>
      </w:r>
      <w:proofErr w:type="gramStart"/>
      <w:r w:rsidRPr="00BC4619">
        <w:t>.р</w:t>
      </w:r>
      <w:proofErr w:type="gramEnd"/>
      <w:r w:rsidRPr="00BC4619">
        <w:t>уб</w:t>
      </w:r>
      <w:proofErr w:type="spellEnd"/>
      <w:r w:rsidRPr="00BC4619">
        <w:t>. или 29% в общей сумме бюджета.</w:t>
      </w:r>
    </w:p>
    <w:p w:rsidR="00826AE6" w:rsidRPr="00BC4619" w:rsidRDefault="00826AE6" w:rsidP="00826AE6">
      <w:pPr>
        <w:jc w:val="both"/>
      </w:pPr>
      <w:r w:rsidRPr="00BC4619">
        <w:rPr>
          <w:sz w:val="32"/>
          <w:szCs w:val="32"/>
        </w:rPr>
        <w:t xml:space="preserve">       </w:t>
      </w:r>
      <w:r w:rsidRPr="00BC4619">
        <w:t xml:space="preserve">Высокими темпами  продолжает развиваться потребительский рынок, оборот розничной торговли вырос на 9,5% и составил 1041 </w:t>
      </w:r>
      <w:proofErr w:type="spellStart"/>
      <w:r w:rsidRPr="00BC4619">
        <w:t>млн</w:t>
      </w:r>
      <w:proofErr w:type="gramStart"/>
      <w:r w:rsidRPr="00BC4619">
        <w:t>.р</w:t>
      </w:r>
      <w:proofErr w:type="gramEnd"/>
      <w:r w:rsidRPr="00BC4619">
        <w:t>уб</w:t>
      </w:r>
      <w:proofErr w:type="spellEnd"/>
      <w:r w:rsidRPr="00BC4619">
        <w:t xml:space="preserve">. В районе наблюдается тенденция роста бытовых услуг с 13  </w:t>
      </w:r>
      <w:proofErr w:type="spellStart"/>
      <w:r w:rsidRPr="00BC4619">
        <w:t>млн.руб</w:t>
      </w:r>
      <w:proofErr w:type="spellEnd"/>
      <w:r w:rsidRPr="00BC4619">
        <w:t xml:space="preserve">.  в 2012 году до 15 </w:t>
      </w:r>
      <w:proofErr w:type="spellStart"/>
      <w:r w:rsidRPr="00BC4619">
        <w:t>млн.руб</w:t>
      </w:r>
      <w:proofErr w:type="spellEnd"/>
      <w:r w:rsidRPr="00BC4619">
        <w:t>.   в 2013 году  или 117% роста.</w:t>
      </w:r>
    </w:p>
    <w:p w:rsidR="00826AE6" w:rsidRPr="00BC4619" w:rsidRDefault="00826AE6" w:rsidP="00826AE6">
      <w:pPr>
        <w:jc w:val="both"/>
      </w:pPr>
      <w:r w:rsidRPr="00BC4619">
        <w:t xml:space="preserve">         В текущем году в районе введено 180 </w:t>
      </w:r>
      <w:proofErr w:type="spellStart"/>
      <w:r w:rsidRPr="00BC4619">
        <w:t>кв.м</w:t>
      </w:r>
      <w:proofErr w:type="spellEnd"/>
      <w:r w:rsidRPr="00BC4619">
        <w:t>. торговых площадей, общественное питание расширилось на 150 посадочных мест.</w:t>
      </w:r>
    </w:p>
    <w:p w:rsidR="00826AE6" w:rsidRPr="00BC4619" w:rsidRDefault="00826AE6" w:rsidP="00826AE6">
      <w:pPr>
        <w:jc w:val="both"/>
      </w:pPr>
      <w:r w:rsidRPr="00BC4619">
        <w:t xml:space="preserve">         Количество торговых площадей на 1 тыс. человек составило 477 </w:t>
      </w:r>
      <w:proofErr w:type="spellStart"/>
      <w:r w:rsidRPr="00BC4619">
        <w:t>кв.м</w:t>
      </w:r>
      <w:proofErr w:type="spellEnd"/>
      <w:r w:rsidRPr="00BC4619">
        <w:t xml:space="preserve">. при плане  481 </w:t>
      </w:r>
      <w:proofErr w:type="spellStart"/>
      <w:r w:rsidRPr="00BC4619">
        <w:t>кв.м</w:t>
      </w:r>
      <w:proofErr w:type="spellEnd"/>
      <w:r w:rsidRPr="00BC4619">
        <w:t>.</w:t>
      </w:r>
    </w:p>
    <w:p w:rsidR="00826AE6" w:rsidRPr="00BC4619" w:rsidRDefault="00826AE6" w:rsidP="00826AE6">
      <w:pPr>
        <w:jc w:val="both"/>
      </w:pPr>
      <w:r w:rsidRPr="00BC4619">
        <w:t xml:space="preserve">        Сокращение численности населения трудоспособного возраста снижает возможности экстенсивного роста экономики. Поэтому ставится задача компенсировать  дефицит за счет вовлечения в трудовую деятельность лиц старшего возраста, женщин, имеющих детей, молодежи. В этих целях необходимо продолжить интенсивную работу по созданию рабочих мест в малом бизнесе, сфере потребительского рынка, кооперации. Также важным условием развития малого бизнеса и малых форм является устранение ограничений конкуренции, создание равных условий доступа ко всем видам ресурсов.</w:t>
      </w:r>
    </w:p>
    <w:p w:rsidR="00826AE6" w:rsidRPr="00BC4619" w:rsidRDefault="00826AE6" w:rsidP="00826AE6">
      <w:pPr>
        <w:ind w:firstLine="709"/>
        <w:jc w:val="both"/>
      </w:pPr>
      <w:r w:rsidRPr="00BC4619">
        <w:t>В районе имеются все необходимые предпосылки для развития агропромышленного комплекса.</w:t>
      </w:r>
    </w:p>
    <w:p w:rsidR="00826AE6" w:rsidRPr="00BC4619" w:rsidRDefault="00826AE6" w:rsidP="00826AE6">
      <w:pPr>
        <w:ind w:firstLine="709"/>
        <w:jc w:val="both"/>
      </w:pPr>
      <w:r w:rsidRPr="00BC4619">
        <w:t xml:space="preserve">В 2013 году на территории </w:t>
      </w:r>
      <w:proofErr w:type="spellStart"/>
      <w:r w:rsidRPr="00BC4619">
        <w:t>Хлевенского</w:t>
      </w:r>
      <w:proofErr w:type="spellEnd"/>
      <w:r w:rsidRPr="00BC4619">
        <w:t xml:space="preserve"> района реализуется проект особой экономической  зоны регионального уровня агропромышленного типа «</w:t>
      </w:r>
      <w:proofErr w:type="spellStart"/>
      <w:r w:rsidRPr="00BC4619">
        <w:t>Хлевное</w:t>
      </w:r>
      <w:proofErr w:type="spellEnd"/>
      <w:r w:rsidRPr="00BC4619">
        <w:t>» (далее – ОЭЗ  РУ АПТ).</w:t>
      </w:r>
    </w:p>
    <w:p w:rsidR="00826AE6" w:rsidRPr="00BC4619" w:rsidRDefault="00826AE6" w:rsidP="00826AE6">
      <w:pPr>
        <w:ind w:firstLine="709"/>
        <w:jc w:val="both"/>
      </w:pPr>
      <w:r w:rsidRPr="00BC4619">
        <w:t>В экономике района наблюдается ряд проблем  требующих решения, в их числе:</w:t>
      </w:r>
    </w:p>
    <w:p w:rsidR="00826AE6" w:rsidRPr="00BC4619" w:rsidRDefault="00826AE6" w:rsidP="00826AE6">
      <w:pPr>
        <w:ind w:firstLine="851"/>
        <w:jc w:val="both"/>
      </w:pPr>
      <w:r w:rsidRPr="00BC4619">
        <w:t>1. В сфере малого и среднего предпринимательства и малых форм хозяйствования:</w:t>
      </w:r>
    </w:p>
    <w:p w:rsidR="00826AE6" w:rsidRPr="00BC4619" w:rsidRDefault="00826AE6" w:rsidP="00826AE6">
      <w:pPr>
        <w:ind w:firstLine="851"/>
        <w:jc w:val="both"/>
      </w:pPr>
      <w:r w:rsidRPr="00BC4619">
        <w:t>-при развитой ресурсной базе района, практически отсутствуют субъекты малого и среднего бизнеса и кооперативы в перерабатывающей отрасли;</w:t>
      </w:r>
    </w:p>
    <w:p w:rsidR="00826AE6" w:rsidRPr="00BC4619" w:rsidRDefault="00826AE6" w:rsidP="00826AE6">
      <w:pPr>
        <w:ind w:firstLine="709"/>
        <w:jc w:val="both"/>
      </w:pPr>
      <w:r w:rsidRPr="00BC4619">
        <w:t>-недостаточно развит малый бизнес в поселениях;</w:t>
      </w:r>
    </w:p>
    <w:p w:rsidR="00826AE6" w:rsidRPr="00BC4619" w:rsidRDefault="00826AE6" w:rsidP="00826AE6">
      <w:pPr>
        <w:ind w:firstLine="709"/>
        <w:jc w:val="both"/>
      </w:pPr>
      <w:r w:rsidRPr="00BC4619">
        <w:t>-пассивность населения в создании кооперативов.</w:t>
      </w:r>
    </w:p>
    <w:p w:rsidR="00826AE6" w:rsidRPr="00BC4619" w:rsidRDefault="00826AE6" w:rsidP="00826AE6">
      <w:pPr>
        <w:ind w:firstLine="851"/>
        <w:jc w:val="both"/>
      </w:pPr>
      <w:r w:rsidRPr="00BC4619">
        <w:t>2. В сфере потребительского рынка:</w:t>
      </w:r>
    </w:p>
    <w:p w:rsidR="00826AE6" w:rsidRPr="00BC4619" w:rsidRDefault="00826AE6" w:rsidP="00826AE6">
      <w:pPr>
        <w:ind w:firstLine="851"/>
        <w:jc w:val="both"/>
      </w:pPr>
      <w:r w:rsidRPr="00BC4619">
        <w:t>-высокая концентрация  субъектов торговой деятельности и бытового обслуживания в районном центре при недостаточном обеспечении стационарными объектами потребительского рынка малочисленных и отдаленных сельских поселений.</w:t>
      </w:r>
    </w:p>
    <w:p w:rsidR="00826AE6" w:rsidRPr="00BC4619" w:rsidRDefault="00826AE6" w:rsidP="00826AE6">
      <w:pPr>
        <w:ind w:firstLine="851"/>
        <w:jc w:val="both"/>
      </w:pPr>
      <w:r w:rsidRPr="00BC4619">
        <w:t>3. В сфере сельского хозяйства:</w:t>
      </w:r>
    </w:p>
    <w:p w:rsidR="00826AE6" w:rsidRPr="00BC4619" w:rsidRDefault="00826AE6" w:rsidP="00826AE6">
      <w:pPr>
        <w:ind w:firstLine="851"/>
        <w:jc w:val="both"/>
      </w:pPr>
      <w:r w:rsidRPr="00BC4619">
        <w:t>-недостаточно обеспечены объектами инфраструктуры участки, вошедшие в территорию ОЭЗ РУ АПТ</w:t>
      </w:r>
      <w:proofErr w:type="gramStart"/>
      <w:r w:rsidRPr="00BC4619">
        <w:t xml:space="preserve"> .</w:t>
      </w:r>
      <w:proofErr w:type="gramEnd"/>
    </w:p>
    <w:p w:rsidR="00826AE6" w:rsidRPr="00BC4619" w:rsidRDefault="00826AE6" w:rsidP="00826AE6">
      <w:pPr>
        <w:ind w:firstLine="851"/>
        <w:jc w:val="both"/>
      </w:pPr>
      <w:r w:rsidRPr="00BC4619">
        <w:t xml:space="preserve">В целях эффективного решения названных проблем требуется реализация мероприятий муниципальной программы «Создание условий для развития экономики </w:t>
      </w:r>
      <w:proofErr w:type="spellStart"/>
      <w:r w:rsidRPr="00BC4619">
        <w:t>Хлевенского</w:t>
      </w:r>
      <w:proofErr w:type="spellEnd"/>
      <w:r w:rsidRPr="00BC4619">
        <w:t xml:space="preserve"> муниципаль</w:t>
      </w:r>
      <w:r>
        <w:t xml:space="preserve">ного района </w:t>
      </w:r>
      <w:r w:rsidRPr="00BC4619">
        <w:t>» (далее – Программа).</w:t>
      </w:r>
    </w:p>
    <w:p w:rsidR="00826AE6" w:rsidRPr="00BC4619" w:rsidRDefault="00826AE6" w:rsidP="00826AE6">
      <w:pPr>
        <w:shd w:val="clear" w:color="auto" w:fill="FFFFFF"/>
        <w:ind w:firstLine="846"/>
        <w:jc w:val="both"/>
        <w:rPr>
          <w:b/>
        </w:rPr>
      </w:pPr>
    </w:p>
    <w:p w:rsidR="00826AE6" w:rsidRPr="00BC4619" w:rsidRDefault="00826AE6" w:rsidP="00826AE6">
      <w:pPr>
        <w:shd w:val="clear" w:color="auto" w:fill="FFFFFF"/>
        <w:ind w:firstLine="846"/>
        <w:jc w:val="both"/>
      </w:pPr>
      <w:r w:rsidRPr="00BC4619">
        <w:rPr>
          <w:b/>
        </w:rPr>
        <w:t>2) приоритеты муниципальной политики в сфере развития экономики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826AE6" w:rsidRPr="00BC4619" w:rsidRDefault="00826AE6" w:rsidP="00826AE6">
      <w:pPr>
        <w:shd w:val="clear" w:color="auto" w:fill="FFFFFF"/>
        <w:ind w:firstLine="851"/>
        <w:jc w:val="both"/>
      </w:pPr>
      <w:r w:rsidRPr="00BC4619">
        <w:t xml:space="preserve">Основные приоритеты муниципальной политики в сфере развития экономики района, повышения экономической активности бизнеса определены в Стратегическом плане социально-экономического развития </w:t>
      </w:r>
      <w:proofErr w:type="spellStart"/>
      <w:r w:rsidRPr="00BC4619">
        <w:t>Хлевенско</w:t>
      </w:r>
      <w:r w:rsidR="00D77C63">
        <w:t>го</w:t>
      </w:r>
      <w:proofErr w:type="spellEnd"/>
      <w:r w:rsidR="00D77C63">
        <w:t xml:space="preserve"> муниципального района до 2024</w:t>
      </w:r>
      <w:r w:rsidRPr="00BC4619">
        <w:t xml:space="preserve"> года, в том числе:</w:t>
      </w:r>
    </w:p>
    <w:p w:rsidR="00826AE6" w:rsidRPr="00BC4619" w:rsidRDefault="00826AE6" w:rsidP="00826AE6">
      <w:pPr>
        <w:ind w:firstLine="851"/>
        <w:jc w:val="both"/>
      </w:pPr>
      <w:r w:rsidRPr="00BC4619">
        <w:t xml:space="preserve">1. Обеспечение </w:t>
      </w:r>
      <w:proofErr w:type="spellStart"/>
      <w:r w:rsidRPr="00BC4619">
        <w:t>самозанятости</w:t>
      </w:r>
      <w:proofErr w:type="spellEnd"/>
      <w:r w:rsidRPr="00BC4619">
        <w:t xml:space="preserve"> за счет развития малого бизнеса и кооперации, создание новых рабочих мест в сельской местности.</w:t>
      </w:r>
    </w:p>
    <w:p w:rsidR="00826AE6" w:rsidRPr="00BC4619" w:rsidRDefault="00826AE6" w:rsidP="00826AE6">
      <w:pPr>
        <w:ind w:firstLine="851"/>
        <w:jc w:val="both"/>
      </w:pPr>
      <w:r w:rsidRPr="00BC4619">
        <w:t>2. Формирование современного, отвечающего растущим потребностям населения, потребительского рынка района. Обеспечение доступности услуг торговли и бытового обслуживания для всех жителей района, независимо от места проживания.</w:t>
      </w:r>
    </w:p>
    <w:p w:rsidR="00826AE6" w:rsidRPr="00BC4619" w:rsidRDefault="00826AE6" w:rsidP="00826AE6">
      <w:pPr>
        <w:ind w:firstLine="851"/>
        <w:jc w:val="both"/>
      </w:pPr>
      <w:r w:rsidRPr="00BC4619">
        <w:t>3.Создание условий для привлечения в район высокотехнологичных сельскохозяйственных производств</w:t>
      </w:r>
      <w:r w:rsidRPr="00BC4619">
        <w:rPr>
          <w:sz w:val="28"/>
          <w:szCs w:val="28"/>
        </w:rPr>
        <w:t xml:space="preserve">. </w:t>
      </w:r>
    </w:p>
    <w:p w:rsidR="00826AE6" w:rsidRPr="00BC4619" w:rsidRDefault="00826AE6" w:rsidP="00826AE6">
      <w:pPr>
        <w:shd w:val="clear" w:color="auto" w:fill="FFFFFF"/>
        <w:ind w:firstLine="846"/>
        <w:jc w:val="both"/>
      </w:pPr>
      <w:r w:rsidRPr="00BC4619">
        <w:lastRenderedPageBreak/>
        <w:t>Целью Программы является создание условий для развития экономического потенциала района, стимулирования экономической активности бизнеса.</w:t>
      </w:r>
    </w:p>
    <w:p w:rsidR="00826AE6" w:rsidRPr="00BC4619" w:rsidRDefault="00826AE6" w:rsidP="00826AE6">
      <w:pPr>
        <w:ind w:right="-159" w:firstLine="800"/>
      </w:pPr>
      <w:r w:rsidRPr="00BC4619">
        <w:t>Индикаторы достижения цели:</w:t>
      </w:r>
    </w:p>
    <w:p w:rsidR="00826AE6" w:rsidRPr="00BC4619" w:rsidRDefault="00826AE6" w:rsidP="00826AE6">
      <w:pPr>
        <w:ind w:firstLine="709"/>
      </w:pPr>
      <w:r w:rsidRPr="00BC4619">
        <w:t>-темп роста инвестиций в основной капитал (по полному кругу предприятий</w:t>
      </w:r>
      <w:proofErr w:type="gramStart"/>
      <w:r w:rsidRPr="00BC4619">
        <w:t>), %;</w:t>
      </w:r>
      <w:proofErr w:type="gramEnd"/>
    </w:p>
    <w:p w:rsidR="00826AE6" w:rsidRPr="00BC4619" w:rsidRDefault="00826AE6" w:rsidP="00826AE6">
      <w:pPr>
        <w:ind w:firstLine="709"/>
      </w:pPr>
      <w:r w:rsidRPr="00BC4619">
        <w:t>-темп роста объема отгруженной продукции (товаров, работ, услуг) (по полному кругу предприятий</w:t>
      </w:r>
      <w:proofErr w:type="gramStart"/>
      <w:r w:rsidRPr="00BC4619">
        <w:t>), %;</w:t>
      </w:r>
      <w:proofErr w:type="gramEnd"/>
    </w:p>
    <w:p w:rsidR="00826AE6" w:rsidRPr="00BC4619" w:rsidRDefault="00826AE6" w:rsidP="00826AE6">
      <w:pPr>
        <w:ind w:firstLine="709"/>
        <w:jc w:val="both"/>
      </w:pPr>
      <w:r w:rsidRPr="00BC4619">
        <w:t xml:space="preserve">-темп роста среднемесячной начисленной заработной платы. </w:t>
      </w:r>
    </w:p>
    <w:p w:rsidR="00826AE6" w:rsidRPr="00BC4619" w:rsidRDefault="00826AE6" w:rsidP="00826AE6">
      <w:pPr>
        <w:shd w:val="clear" w:color="auto" w:fill="FFFFFF"/>
        <w:ind w:firstLine="846"/>
        <w:jc w:val="both"/>
      </w:pPr>
      <w:r w:rsidRPr="00BC4619">
        <w:t>Для достижения указанной  цели необходимо решение следующих задач:</w:t>
      </w:r>
    </w:p>
    <w:p w:rsidR="00826AE6" w:rsidRPr="00BC4619" w:rsidRDefault="00826AE6" w:rsidP="00826AE6">
      <w:pPr>
        <w:ind w:left="137" w:firstLine="709"/>
        <w:jc w:val="both"/>
      </w:pPr>
      <w:r w:rsidRPr="00BC4619">
        <w:t>1. Создание благоприятных условий для ведения предпринимательской деятельности и функционирования малых форм хозяйствования района.</w:t>
      </w:r>
    </w:p>
    <w:p w:rsidR="00826AE6" w:rsidRPr="00BC4619" w:rsidRDefault="00826AE6" w:rsidP="00826AE6">
      <w:pPr>
        <w:ind w:left="137" w:firstLine="709"/>
        <w:jc w:val="both"/>
      </w:pPr>
      <w:r w:rsidRPr="00BC4619">
        <w:t>2. Создание благоприятных условий для развития субъектов торговой деятельности и бытового обслуживания района. Развитие современных высокопроизводительных сельскохозяйственных производств.</w:t>
      </w:r>
    </w:p>
    <w:p w:rsidR="00826AE6" w:rsidRPr="00BC4619" w:rsidRDefault="00826AE6" w:rsidP="00826AE6">
      <w:pPr>
        <w:ind w:right="-159" w:firstLine="800"/>
        <w:jc w:val="both"/>
      </w:pPr>
      <w:r w:rsidRPr="00BC4619">
        <w:t>Результатом решения поставленных задач станет:</w:t>
      </w:r>
    </w:p>
    <w:p w:rsidR="00826AE6" w:rsidRPr="00BC4619" w:rsidRDefault="00826AE6" w:rsidP="00826AE6">
      <w:pPr>
        <w:ind w:right="-159" w:firstLine="800"/>
        <w:jc w:val="both"/>
      </w:pPr>
      <w:r w:rsidRPr="00BC4619">
        <w:t xml:space="preserve">-увеличение оборота продукции (услуг), производимой малыми предприятиями, в том числе </w:t>
      </w:r>
      <w:proofErr w:type="spellStart"/>
      <w:r w:rsidRPr="00BC4619">
        <w:t>микропредприятиями</w:t>
      </w:r>
      <w:proofErr w:type="spellEnd"/>
      <w:r w:rsidRPr="00BC4619">
        <w:t>, и индивидуальными предпринимателями,</w:t>
      </w:r>
    </w:p>
    <w:p w:rsidR="00826AE6" w:rsidRPr="00BC4619" w:rsidRDefault="00826AE6" w:rsidP="00826AE6">
      <w:pPr>
        <w:ind w:firstLine="709"/>
        <w:jc w:val="both"/>
      </w:pPr>
      <w:r w:rsidRPr="00BC4619">
        <w:t>-увеличение количества вновь зарегистрированных субъектов малого и среднего предпринимательства;</w:t>
      </w:r>
    </w:p>
    <w:p w:rsidR="00826AE6" w:rsidRPr="00BC4619" w:rsidRDefault="00826AE6" w:rsidP="00826AE6">
      <w:pPr>
        <w:ind w:firstLine="709"/>
        <w:jc w:val="both"/>
      </w:pPr>
      <w:r w:rsidRPr="00BC4619">
        <w:t>-рост объема закупаемой (произведенной) продукции сельскохозяйственными потребительскими кооперативами;</w:t>
      </w:r>
    </w:p>
    <w:p w:rsidR="00826AE6" w:rsidRPr="00BC4619" w:rsidRDefault="00826AE6" w:rsidP="00826AE6">
      <w:pPr>
        <w:ind w:firstLine="709"/>
        <w:jc w:val="both"/>
      </w:pPr>
      <w:r w:rsidRPr="00BC4619">
        <w:t>-увеличение объема выданных займов кредитными сельскохозяйственными потребительскими кооперативами;</w:t>
      </w:r>
    </w:p>
    <w:p w:rsidR="00826AE6" w:rsidRPr="00BC4619" w:rsidRDefault="00826AE6" w:rsidP="00826AE6">
      <w:pPr>
        <w:ind w:firstLine="709"/>
        <w:jc w:val="both"/>
      </w:pPr>
      <w:r w:rsidRPr="00BC4619">
        <w:t>-увеличение доли продукции, закупленной у личных подсобных хозяйств;</w:t>
      </w:r>
    </w:p>
    <w:p w:rsidR="00826AE6" w:rsidRPr="00BC4619" w:rsidRDefault="00826AE6" w:rsidP="00826AE6">
      <w:pPr>
        <w:pStyle w:val="aff4"/>
        <w:ind w:firstLine="709"/>
        <w:rPr>
          <w:rFonts w:ascii="Times New Roman" w:hAnsi="Times New Roman" w:cs="Times New Roman"/>
        </w:rPr>
      </w:pPr>
      <w:r w:rsidRPr="00BC4619">
        <w:rPr>
          <w:rFonts w:ascii="Times New Roman" w:hAnsi="Times New Roman" w:cs="Times New Roman"/>
        </w:rPr>
        <w:t>-увеличение объема проданных товаров на 1 жителя;</w:t>
      </w:r>
    </w:p>
    <w:p w:rsidR="00826AE6" w:rsidRPr="00BC4619" w:rsidRDefault="00826AE6" w:rsidP="00826AE6">
      <w:pPr>
        <w:pStyle w:val="aff4"/>
        <w:ind w:firstLine="709"/>
        <w:rPr>
          <w:rFonts w:ascii="Times New Roman" w:hAnsi="Times New Roman" w:cs="Times New Roman"/>
        </w:rPr>
      </w:pPr>
      <w:r w:rsidRPr="00BC4619">
        <w:rPr>
          <w:rFonts w:ascii="Times New Roman" w:hAnsi="Times New Roman" w:cs="Times New Roman"/>
        </w:rPr>
        <w:t>-увеличение объема оказанных бытовых услуг на душу населения;</w:t>
      </w:r>
    </w:p>
    <w:p w:rsidR="00826AE6" w:rsidRPr="00BC4619" w:rsidRDefault="00826AE6" w:rsidP="00826AE6">
      <w:pPr>
        <w:shd w:val="clear" w:color="auto" w:fill="FFFFFF"/>
        <w:ind w:firstLine="846"/>
        <w:jc w:val="both"/>
      </w:pPr>
    </w:p>
    <w:p w:rsidR="00826AE6" w:rsidRPr="00BC4619" w:rsidRDefault="00826AE6" w:rsidP="00826AE6">
      <w:pPr>
        <w:shd w:val="clear" w:color="auto" w:fill="FFFFFF"/>
        <w:ind w:firstLine="846"/>
        <w:jc w:val="both"/>
        <w:rPr>
          <w:b/>
        </w:rPr>
      </w:pPr>
      <w:r w:rsidRPr="00BC4619">
        <w:rPr>
          <w:b/>
        </w:rPr>
        <w:t>3) перечень подпрограмм,  сведения о взаимосвязи результатов их выполнения с целевыми индикаторами муниципальной программы.</w:t>
      </w:r>
    </w:p>
    <w:p w:rsidR="00826AE6" w:rsidRPr="00BC4619" w:rsidRDefault="00826AE6" w:rsidP="00826AE6">
      <w:pPr>
        <w:shd w:val="clear" w:color="auto" w:fill="FFFFFF"/>
        <w:ind w:firstLine="846"/>
        <w:jc w:val="both"/>
      </w:pPr>
      <w:r w:rsidRPr="00BC4619">
        <w:t>Для решения поставленной цели и задач Программы реализуются две  подпрограммы в сфере развития малого и среднего предпринимательства, потребительского рынка:</w:t>
      </w:r>
    </w:p>
    <w:p w:rsidR="00826AE6" w:rsidRPr="00BC4619" w:rsidRDefault="00826AE6" w:rsidP="00826AE6">
      <w:pPr>
        <w:shd w:val="clear" w:color="auto" w:fill="FFFFFF"/>
        <w:ind w:firstLine="851"/>
        <w:jc w:val="both"/>
      </w:pPr>
      <w:r w:rsidRPr="00BC4619">
        <w:t xml:space="preserve">1. Подпрограмма «Развитие малого и среднего предпринимательства и малых форм хозяйствования </w:t>
      </w:r>
      <w:proofErr w:type="spellStart"/>
      <w:r w:rsidRPr="00BC4619">
        <w:t>Хлевенского</w:t>
      </w:r>
      <w:proofErr w:type="spellEnd"/>
      <w:r w:rsidRPr="00BC4619">
        <w:t xml:space="preserve"> муниципаль</w:t>
      </w:r>
      <w:r>
        <w:t xml:space="preserve">ного района </w:t>
      </w:r>
      <w:r w:rsidRPr="00BC4619">
        <w:t>» (Приложение 5).</w:t>
      </w:r>
    </w:p>
    <w:p w:rsidR="00826AE6" w:rsidRPr="00BC4619" w:rsidRDefault="00826AE6" w:rsidP="00826AE6">
      <w:pPr>
        <w:shd w:val="clear" w:color="auto" w:fill="FFFFFF"/>
        <w:ind w:firstLine="851"/>
        <w:jc w:val="both"/>
      </w:pPr>
      <w:r w:rsidRPr="00BC4619">
        <w:t xml:space="preserve">2. Подпрограмма «Повышение качества торгового и бытового обслуживания сельского населения </w:t>
      </w:r>
      <w:proofErr w:type="spellStart"/>
      <w:r w:rsidRPr="00BC4619">
        <w:t>Хлевенского</w:t>
      </w:r>
      <w:proofErr w:type="spellEnd"/>
      <w:r w:rsidRPr="00BC4619">
        <w:t xml:space="preserve"> муниципального района Ли</w:t>
      </w:r>
      <w:r>
        <w:t xml:space="preserve">пецкой области </w:t>
      </w:r>
      <w:r w:rsidRPr="00BC4619">
        <w:t>»</w:t>
      </w:r>
      <w:proofErr w:type="gramStart"/>
      <w:r w:rsidRPr="00BC4619">
        <w:t>.(</w:t>
      </w:r>
      <w:proofErr w:type="gramEnd"/>
      <w:r w:rsidRPr="00BC4619">
        <w:t>Приложение 6).</w:t>
      </w:r>
    </w:p>
    <w:p w:rsidR="00826AE6" w:rsidRPr="00BC4619" w:rsidRDefault="00826AE6" w:rsidP="00826AE6">
      <w:pPr>
        <w:ind w:firstLine="851"/>
        <w:jc w:val="both"/>
      </w:pPr>
      <w:r w:rsidRPr="00BC4619">
        <w:t xml:space="preserve">Подпрограмма «Развитие малого и среднего предпринимательства и малых форм хозяйствования  </w:t>
      </w:r>
      <w:proofErr w:type="spellStart"/>
      <w:r w:rsidRPr="00BC4619">
        <w:t>Хлевенского</w:t>
      </w:r>
      <w:proofErr w:type="spellEnd"/>
      <w:r w:rsidRPr="00BC4619">
        <w:t xml:space="preserve"> муниципаль</w:t>
      </w:r>
      <w:r>
        <w:t xml:space="preserve">ного района </w:t>
      </w:r>
      <w:r w:rsidRPr="00BC4619">
        <w:t>» направлена на создание благоприятных условий для ведения предпринимательской деятельности и функционирования малых форм хозяйствования района посредством решения следующих задач:</w:t>
      </w:r>
    </w:p>
    <w:p w:rsidR="00826AE6" w:rsidRPr="00BC4619" w:rsidRDefault="00826AE6" w:rsidP="00826AE6">
      <w:pPr>
        <w:ind w:firstLine="851"/>
        <w:jc w:val="both"/>
        <w:rPr>
          <w:rStyle w:val="af"/>
          <w:b w:val="0"/>
          <w:bCs/>
        </w:rPr>
      </w:pPr>
      <w:r w:rsidRPr="00BC4619">
        <w:rPr>
          <w:rStyle w:val="af"/>
          <w:b w:val="0"/>
          <w:bCs/>
        </w:rPr>
        <w:t>- повышения финансовой устойчивости, информационной обеспеченности субъектов малого и среднего предпринимательства;</w:t>
      </w:r>
    </w:p>
    <w:p w:rsidR="00826AE6" w:rsidRPr="00BC4619" w:rsidRDefault="00826AE6" w:rsidP="00826AE6">
      <w:pPr>
        <w:ind w:firstLine="851"/>
        <w:jc w:val="both"/>
        <w:rPr>
          <w:rStyle w:val="af"/>
          <w:b w:val="0"/>
          <w:bCs/>
        </w:rPr>
      </w:pPr>
      <w:r w:rsidRPr="00BC4619">
        <w:rPr>
          <w:rStyle w:val="af"/>
          <w:b w:val="0"/>
          <w:bCs/>
        </w:rPr>
        <w:t>-содействия в организации эффективной практической деятельности сельскохозяйственным потребительским кооперативам, в том числе кредитным;</w:t>
      </w:r>
    </w:p>
    <w:p w:rsidR="00826AE6" w:rsidRPr="00BC4619" w:rsidRDefault="00826AE6" w:rsidP="00826AE6">
      <w:pPr>
        <w:ind w:firstLine="851"/>
        <w:jc w:val="both"/>
        <w:rPr>
          <w:rStyle w:val="af"/>
          <w:b w:val="0"/>
          <w:bCs/>
        </w:rPr>
      </w:pPr>
      <w:r w:rsidRPr="00BC4619">
        <w:rPr>
          <w:rStyle w:val="af"/>
          <w:b w:val="0"/>
          <w:bCs/>
        </w:rPr>
        <w:t>-содействие в обеспечении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деятельности,</w:t>
      </w:r>
    </w:p>
    <w:p w:rsidR="00826AE6" w:rsidRPr="00BC4619" w:rsidRDefault="00826AE6" w:rsidP="00826AE6">
      <w:r w:rsidRPr="00BC4619">
        <w:rPr>
          <w:rStyle w:val="af"/>
          <w:b w:val="0"/>
          <w:bCs/>
        </w:rPr>
        <w:t xml:space="preserve">               </w:t>
      </w:r>
      <w:r w:rsidRPr="00BC4619">
        <w:t>-создание условий для развития  ЛПХ.</w:t>
      </w:r>
    </w:p>
    <w:p w:rsidR="00826AE6" w:rsidRPr="00BC4619" w:rsidRDefault="00826AE6" w:rsidP="00826AE6">
      <w:pPr>
        <w:ind w:firstLine="851"/>
        <w:jc w:val="both"/>
      </w:pPr>
      <w:r w:rsidRPr="00BC4619">
        <w:t xml:space="preserve">Подпрограмма «Повышение качества торгового и бытового обслуживания сельского населения </w:t>
      </w:r>
      <w:proofErr w:type="spellStart"/>
      <w:r w:rsidRPr="00BC4619">
        <w:t>Хлевенского</w:t>
      </w:r>
      <w:proofErr w:type="spellEnd"/>
      <w:r w:rsidRPr="00BC4619">
        <w:t xml:space="preserve"> муниципального района Липецкой</w:t>
      </w:r>
      <w:r>
        <w:t xml:space="preserve"> области</w:t>
      </w:r>
      <w:r w:rsidRPr="00BC4619">
        <w:t>» направлена на создание благоприятных условий для развития субъектов торговой деятельности и бытового обслуживания района посредством решения задачи обеспечения условий для организации развозной торговли и бытового обслуживания.</w:t>
      </w:r>
    </w:p>
    <w:p w:rsidR="00826AE6" w:rsidRPr="00BC4619" w:rsidRDefault="00826AE6" w:rsidP="00826AE6">
      <w:pPr>
        <w:keepNext/>
        <w:ind w:firstLine="851"/>
        <w:jc w:val="both"/>
        <w:outlineLvl w:val="1"/>
        <w:rPr>
          <w:b/>
        </w:rPr>
      </w:pPr>
    </w:p>
    <w:p w:rsidR="00826AE6" w:rsidRPr="00BC4619" w:rsidRDefault="00826AE6" w:rsidP="00826AE6">
      <w:pPr>
        <w:keepNext/>
        <w:ind w:firstLine="851"/>
        <w:jc w:val="both"/>
        <w:outlineLvl w:val="1"/>
        <w:rPr>
          <w:b/>
        </w:rPr>
      </w:pPr>
      <w:r w:rsidRPr="00BC4619">
        <w:rPr>
          <w:b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программы.</w:t>
      </w:r>
    </w:p>
    <w:p w:rsidR="00826AE6" w:rsidRPr="00BC4619" w:rsidRDefault="00826AE6" w:rsidP="00826AE6">
      <w:pPr>
        <w:keepNext/>
        <w:ind w:firstLine="851"/>
        <w:jc w:val="both"/>
        <w:outlineLvl w:val="1"/>
        <w:rPr>
          <w:b/>
        </w:rPr>
      </w:pPr>
      <w:r w:rsidRPr="00BC4619">
        <w:t>Сроки реализации Програм</w:t>
      </w:r>
      <w:r>
        <w:t>мы охватывают период 2014 – 2024</w:t>
      </w:r>
      <w:r w:rsidRPr="00BC4619">
        <w:t xml:space="preserve"> годов без выделения этапов.</w:t>
      </w:r>
    </w:p>
    <w:p w:rsidR="00826AE6" w:rsidRPr="00BC4619" w:rsidRDefault="00826AE6" w:rsidP="00826AE6">
      <w:pPr>
        <w:ind w:firstLine="851"/>
        <w:jc w:val="both"/>
      </w:pPr>
      <w:r w:rsidRPr="00BC4619">
        <w:rPr>
          <w:bCs/>
          <w:iCs/>
        </w:rPr>
        <w:t>Результатом реализации Пр</w:t>
      </w:r>
      <w:r>
        <w:rPr>
          <w:bCs/>
          <w:iCs/>
        </w:rPr>
        <w:t>ограммы является создание к 2024</w:t>
      </w:r>
      <w:r w:rsidRPr="00BC4619">
        <w:rPr>
          <w:bCs/>
          <w:iCs/>
        </w:rPr>
        <w:t xml:space="preserve"> году благоприятных условий для повышения конкурентоспособности экономики района, </w:t>
      </w:r>
      <w:r w:rsidRPr="00BC4619">
        <w:t xml:space="preserve">эффективное развитие субъектов малого и среднего предпринимательства, малых форм хозяйствования, кооперативов, субъектов торговой деятельности и сферы обслуживания, формирования конкурентоспособного, высокоэффективного агропромышленного комплекса.  </w:t>
      </w:r>
    </w:p>
    <w:p w:rsidR="00826AE6" w:rsidRPr="00BC4619" w:rsidRDefault="00826AE6" w:rsidP="00826AE6">
      <w:pPr>
        <w:ind w:firstLine="851"/>
        <w:jc w:val="both"/>
      </w:pPr>
      <w:r w:rsidRPr="00BC4619">
        <w:t>К ожидаемым конечным результ</w:t>
      </w:r>
      <w:r>
        <w:t>атам выполнения Программы в 2024</w:t>
      </w:r>
      <w:r w:rsidRPr="00BC4619">
        <w:t xml:space="preserve"> году относятся:</w:t>
      </w:r>
    </w:p>
    <w:p w:rsidR="00826AE6" w:rsidRPr="00BC4619" w:rsidRDefault="00826AE6" w:rsidP="00826AE6">
      <w:pPr>
        <w:ind w:firstLine="709"/>
      </w:pPr>
      <w:r w:rsidRPr="00BC4619">
        <w:t>- прирост  инвестиций в основной капитал на 25%;</w:t>
      </w:r>
    </w:p>
    <w:p w:rsidR="00826AE6" w:rsidRPr="00BC4619" w:rsidRDefault="00826AE6" w:rsidP="00826AE6">
      <w:pPr>
        <w:ind w:firstLine="709"/>
      </w:pPr>
      <w:r w:rsidRPr="00BC4619">
        <w:t>-прирост объема отгруженной продукции (товаров, работ, услуг) на 15%;</w:t>
      </w:r>
    </w:p>
    <w:p w:rsidR="00826AE6" w:rsidRPr="00BC4619" w:rsidRDefault="00826AE6" w:rsidP="00826AE6">
      <w:pPr>
        <w:ind w:firstLine="709"/>
      </w:pPr>
      <w:r w:rsidRPr="00BC4619">
        <w:t>-увеличение среднемесячной начисленной  заработной платы  на 30%.</w:t>
      </w:r>
    </w:p>
    <w:p w:rsidR="00826AE6" w:rsidRPr="00BC4619" w:rsidRDefault="00826AE6" w:rsidP="00826AE6">
      <w:pPr>
        <w:ind w:firstLine="851"/>
        <w:jc w:val="both"/>
      </w:pPr>
      <w:r w:rsidRPr="00BC4619">
        <w:t>Эффективность реализации Программы оценивается по целевым индикаторам и целевым показателям задач, характеризующим позитивные изменения в экономике района в целом, в том числе в сфере  малого и среднего бизнеса, потребительского рынка.</w:t>
      </w:r>
    </w:p>
    <w:p w:rsidR="00826AE6" w:rsidRPr="00BC4619" w:rsidRDefault="00826AE6" w:rsidP="00826AE6">
      <w:pPr>
        <w:ind w:firstLine="851"/>
        <w:jc w:val="both"/>
      </w:pPr>
      <w:r w:rsidRPr="00BC4619">
        <w:t>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</w:p>
    <w:p w:rsidR="00826AE6" w:rsidRPr="00BC4619" w:rsidRDefault="00826AE6" w:rsidP="00826AE6">
      <w:pPr>
        <w:jc w:val="both"/>
        <w:rPr>
          <w:bCs/>
        </w:rPr>
      </w:pPr>
    </w:p>
    <w:p w:rsidR="00826AE6" w:rsidRPr="00BC4619" w:rsidRDefault="00826AE6" w:rsidP="00826AE6">
      <w:pPr>
        <w:ind w:firstLine="851"/>
        <w:jc w:val="both"/>
        <w:rPr>
          <w:b/>
          <w:bCs/>
        </w:rPr>
      </w:pPr>
      <w:r w:rsidRPr="00BC4619">
        <w:rPr>
          <w:b/>
          <w:bCs/>
        </w:rPr>
        <w:t>5) краткое описание ресурсного обеспечения за счёт бюджетных ассигнований по годам реализации муниципальной программы с обобщением данной информации по форме.</w:t>
      </w:r>
    </w:p>
    <w:p w:rsidR="00826AE6" w:rsidRPr="00BC4619" w:rsidRDefault="00826AE6" w:rsidP="00826AE6">
      <w:pPr>
        <w:shd w:val="clear" w:color="auto" w:fill="FFFFFF"/>
        <w:ind w:firstLine="851"/>
        <w:jc w:val="both"/>
      </w:pPr>
      <w:r w:rsidRPr="00BC4619">
        <w:t xml:space="preserve">Финансовое обеспечение </w:t>
      </w:r>
      <w:r>
        <w:t>реализации Программы в 2014-2024</w:t>
      </w:r>
      <w:r w:rsidRPr="00BC4619">
        <w:t xml:space="preserve"> годах планируется осуществлять за счет бюджетных ассигнований районного бюджета в пределах предусмотренных лимитов финансирования, а также средств областного бюджета и внебюджетных источников</w:t>
      </w:r>
      <w:proofErr w:type="gramStart"/>
      <w:r w:rsidRPr="00BC4619">
        <w:t>.(</w:t>
      </w:r>
      <w:proofErr w:type="gramEnd"/>
      <w:r w:rsidRPr="00BC4619">
        <w:t>Приложение 2,3 к Программе).</w:t>
      </w:r>
    </w:p>
    <w:p w:rsidR="00826AE6" w:rsidRPr="007760FF" w:rsidRDefault="00826AE6" w:rsidP="00826AE6">
      <w:pPr>
        <w:shd w:val="clear" w:color="auto" w:fill="FFFFFF"/>
        <w:ind w:firstLine="851"/>
        <w:jc w:val="both"/>
      </w:pPr>
      <w:r w:rsidRPr="00BC4619">
        <w:t xml:space="preserve">Общий объем финансирования Программы за весь период реализации прогнозно составит </w:t>
      </w:r>
      <w:r w:rsidR="007760FF" w:rsidRPr="007760FF">
        <w:t>8634,7</w:t>
      </w:r>
      <w:r w:rsidRPr="007760FF">
        <w:t xml:space="preserve"> </w:t>
      </w:r>
      <w:proofErr w:type="spellStart"/>
      <w:r w:rsidRPr="007760FF">
        <w:t>тыс</w:t>
      </w:r>
      <w:proofErr w:type="gramStart"/>
      <w:r w:rsidRPr="007760FF">
        <w:t>.р</w:t>
      </w:r>
      <w:proofErr w:type="gramEnd"/>
      <w:r w:rsidRPr="007760FF">
        <w:t>уб</w:t>
      </w:r>
      <w:proofErr w:type="spellEnd"/>
      <w:r w:rsidRPr="007760FF">
        <w:t>., в том числе:</w:t>
      </w:r>
    </w:p>
    <w:p w:rsidR="00826AE6" w:rsidRPr="00065F39" w:rsidRDefault="00826AE6" w:rsidP="00826AE6">
      <w:pPr>
        <w:shd w:val="clear" w:color="auto" w:fill="FFFFFF"/>
        <w:ind w:firstLine="851"/>
        <w:jc w:val="both"/>
      </w:pPr>
      <w:r w:rsidRPr="007760FF">
        <w:t>-</w:t>
      </w:r>
      <w:r w:rsidRPr="00BC4619">
        <w:t xml:space="preserve">подпрограммы «Развитие малого и среднего предпринимательства и малых форм хозяйствования </w:t>
      </w:r>
      <w:proofErr w:type="spellStart"/>
      <w:r w:rsidRPr="00BC4619">
        <w:t>Хлевенского</w:t>
      </w:r>
      <w:proofErr w:type="spellEnd"/>
      <w:r w:rsidRPr="00BC4619">
        <w:t xml:space="preserve"> муниципаль</w:t>
      </w:r>
      <w:r>
        <w:t xml:space="preserve">ного района </w:t>
      </w:r>
      <w:r w:rsidRPr="00BC4619">
        <w:t xml:space="preserve">» -  предположительно </w:t>
      </w:r>
      <w:r w:rsidRPr="007760FF">
        <w:rPr>
          <w:sz w:val="20"/>
          <w:szCs w:val="20"/>
        </w:rPr>
        <w:t>6</w:t>
      </w:r>
      <w:r w:rsidR="007760FF" w:rsidRPr="007760FF">
        <w:rPr>
          <w:sz w:val="20"/>
          <w:szCs w:val="20"/>
        </w:rPr>
        <w:t>945,9</w:t>
      </w:r>
      <w:r w:rsidRPr="007760FF">
        <w:t xml:space="preserve"> </w:t>
      </w:r>
      <w:proofErr w:type="spellStart"/>
      <w:r w:rsidRPr="007760FF">
        <w:t>тыс</w:t>
      </w:r>
      <w:proofErr w:type="gramStart"/>
      <w:r w:rsidRPr="007760FF">
        <w:t>.р</w:t>
      </w:r>
      <w:proofErr w:type="gramEnd"/>
      <w:r w:rsidRPr="007760FF">
        <w:t>уб</w:t>
      </w:r>
      <w:proofErr w:type="spellEnd"/>
      <w:r w:rsidRPr="007760FF">
        <w:t>.;</w:t>
      </w:r>
    </w:p>
    <w:p w:rsidR="00826AE6" w:rsidRPr="007760FF" w:rsidRDefault="00826AE6" w:rsidP="00826AE6">
      <w:pPr>
        <w:shd w:val="clear" w:color="auto" w:fill="FFFFFF"/>
        <w:ind w:firstLine="851"/>
        <w:jc w:val="both"/>
      </w:pPr>
      <w:r w:rsidRPr="00BC4619">
        <w:t xml:space="preserve">-подпрограммы «Повышение качества торгового и бытового обслуживания сельского населения </w:t>
      </w:r>
      <w:proofErr w:type="spellStart"/>
      <w:r w:rsidRPr="00BC4619">
        <w:t>Хлевенского</w:t>
      </w:r>
      <w:proofErr w:type="spellEnd"/>
      <w:r w:rsidRPr="00BC4619">
        <w:t xml:space="preserve"> муниципального района Ли</w:t>
      </w:r>
      <w:r>
        <w:t xml:space="preserve">пецкой области </w:t>
      </w:r>
      <w:r w:rsidRPr="00BC4619">
        <w:t xml:space="preserve">»- предположительно – </w:t>
      </w:r>
      <w:r w:rsidR="007760FF" w:rsidRPr="007760FF">
        <w:rPr>
          <w:sz w:val="20"/>
          <w:szCs w:val="20"/>
        </w:rPr>
        <w:t>168</w:t>
      </w:r>
      <w:r w:rsidRPr="007760FF">
        <w:rPr>
          <w:sz w:val="20"/>
          <w:szCs w:val="20"/>
        </w:rPr>
        <w:t>8,8</w:t>
      </w:r>
      <w:r w:rsidRPr="007760FF">
        <w:t xml:space="preserve"> </w:t>
      </w:r>
      <w:proofErr w:type="spellStart"/>
      <w:r w:rsidRPr="007760FF">
        <w:t>тыс</w:t>
      </w:r>
      <w:proofErr w:type="gramStart"/>
      <w:r w:rsidRPr="007760FF">
        <w:t>.р</w:t>
      </w:r>
      <w:proofErr w:type="gramEnd"/>
      <w:r w:rsidRPr="007760FF">
        <w:t>уб</w:t>
      </w:r>
      <w:proofErr w:type="spellEnd"/>
      <w:r w:rsidRPr="007760FF">
        <w:t xml:space="preserve">. </w:t>
      </w:r>
    </w:p>
    <w:p w:rsidR="00826AE6" w:rsidRPr="00792B4E" w:rsidRDefault="00826AE6" w:rsidP="00826AE6">
      <w:pPr>
        <w:shd w:val="clear" w:color="auto" w:fill="FFFFFF"/>
        <w:ind w:firstLine="846"/>
        <w:jc w:val="both"/>
        <w:rPr>
          <w:b/>
        </w:rPr>
      </w:pPr>
    </w:p>
    <w:p w:rsidR="00826AE6" w:rsidRPr="00BC4619" w:rsidRDefault="00826AE6" w:rsidP="00826AE6">
      <w:pPr>
        <w:shd w:val="clear" w:color="auto" w:fill="FFFFFF"/>
        <w:ind w:firstLine="846"/>
        <w:jc w:val="both"/>
        <w:rPr>
          <w:b/>
        </w:rPr>
      </w:pPr>
      <w:r w:rsidRPr="00BC4619">
        <w:rPr>
          <w:b/>
        </w:rPr>
        <w:t>6) описание мер государственного (муниципального)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форме.</w:t>
      </w:r>
    </w:p>
    <w:p w:rsidR="00826AE6" w:rsidRPr="00BC4619" w:rsidRDefault="00826AE6" w:rsidP="00826AE6">
      <w:pPr>
        <w:shd w:val="clear" w:color="auto" w:fill="FFFFFF"/>
        <w:ind w:firstLine="846"/>
        <w:jc w:val="both"/>
      </w:pPr>
      <w:r w:rsidRPr="00BC4619">
        <w:t>В рамках реализации Программы предусмотрено использование мер муниципальной поддержки в виде предоставления налоговых льгот субъектам хозяйственной деятельности в соответствии с федеральным и региональным законодательством, муниципальными нормативными правовыми актами. (Приложение 4).</w:t>
      </w:r>
    </w:p>
    <w:p w:rsidR="00826AE6" w:rsidRPr="00BC4619" w:rsidRDefault="00826AE6" w:rsidP="00826AE6">
      <w:pPr>
        <w:ind w:firstLine="846"/>
        <w:jc w:val="both"/>
        <w:rPr>
          <w:lang w:eastAsia="en-US"/>
        </w:rPr>
      </w:pPr>
      <w:proofErr w:type="gramStart"/>
      <w:r w:rsidRPr="00BC4619">
        <w:t xml:space="preserve">1) В целях обеспечения доступа субъектов малого предпринимательства и иных субъектов хозяйственной деятельности к заемным ресурсам (задача 1 муниципальной программы) в соответствии с Положением «О залоговом фонде </w:t>
      </w:r>
      <w:proofErr w:type="spellStart"/>
      <w:r w:rsidRPr="00BC4619">
        <w:t>Хлевенского</w:t>
      </w:r>
      <w:proofErr w:type="spellEnd"/>
      <w:r w:rsidRPr="00BC4619">
        <w:t xml:space="preserve"> муниципального района Липецкой области»  принятого решением Совета депутатов </w:t>
      </w:r>
      <w:proofErr w:type="spellStart"/>
      <w:r w:rsidRPr="00BC4619">
        <w:t>Хлевенского</w:t>
      </w:r>
      <w:proofErr w:type="spellEnd"/>
      <w:r w:rsidRPr="00BC4619">
        <w:t xml:space="preserve"> муниципального района от 25.09.2009 года № 131, предусмотрено п</w:t>
      </w:r>
      <w:r w:rsidRPr="00BC4619">
        <w:rPr>
          <w:lang w:eastAsia="en-US"/>
        </w:rPr>
        <w:t>редоставление объектов муниципального залогового фонда для обеспечения обязательств по кредитам и займам, полученным в кредитных организациях</w:t>
      </w:r>
      <w:proofErr w:type="gramEnd"/>
      <w:r w:rsidRPr="00BC4619">
        <w:rPr>
          <w:lang w:eastAsia="en-US"/>
        </w:rPr>
        <w:t xml:space="preserve"> и НО «Липецкий областной фонд поддержки малого и среднего предпринимательства».</w:t>
      </w:r>
    </w:p>
    <w:p w:rsidR="00826AE6" w:rsidRPr="00BC4619" w:rsidRDefault="00826AE6" w:rsidP="00826AE6">
      <w:pPr>
        <w:ind w:firstLine="846"/>
        <w:jc w:val="both"/>
        <w:outlineLvl w:val="0"/>
        <w:rPr>
          <w:lang w:eastAsia="en-US"/>
        </w:rPr>
      </w:pPr>
      <w:r w:rsidRPr="00BC4619">
        <w:rPr>
          <w:lang w:eastAsia="en-US"/>
        </w:rPr>
        <w:t>2) В целях стимулирования деятельности резидентов ОЭЗ РУ АПТ «</w:t>
      </w:r>
      <w:proofErr w:type="spellStart"/>
      <w:r w:rsidRPr="00BC4619">
        <w:rPr>
          <w:lang w:eastAsia="en-US"/>
        </w:rPr>
        <w:t>Хлевное</w:t>
      </w:r>
      <w:proofErr w:type="spellEnd"/>
      <w:r w:rsidRPr="00BC4619">
        <w:rPr>
          <w:lang w:eastAsia="en-US"/>
        </w:rPr>
        <w:t>»  предусмотрено:</w:t>
      </w:r>
    </w:p>
    <w:p w:rsidR="00826AE6" w:rsidRPr="00BC4619" w:rsidRDefault="00826AE6" w:rsidP="00826AE6">
      <w:pPr>
        <w:ind w:firstLine="846"/>
        <w:jc w:val="both"/>
        <w:outlineLvl w:val="0"/>
      </w:pPr>
      <w:r w:rsidRPr="00BC4619">
        <w:rPr>
          <w:lang w:eastAsia="en-US"/>
        </w:rPr>
        <w:t xml:space="preserve">-освобождение от  налогообложения в соответствии с </w:t>
      </w:r>
      <w:r w:rsidRPr="00BC4619">
        <w:rPr>
          <w:bCs/>
          <w:lang w:eastAsia="en-US"/>
        </w:rPr>
        <w:t>Законом Липецкой области от 27 ноября 2003 г. № 80-ОЗ «О налоге на имущество организаций в Липецкой области»;</w:t>
      </w:r>
    </w:p>
    <w:p w:rsidR="00826AE6" w:rsidRPr="00BC4619" w:rsidRDefault="00826AE6" w:rsidP="00826AE6">
      <w:pPr>
        <w:ind w:firstLine="851"/>
        <w:jc w:val="both"/>
        <w:outlineLvl w:val="0"/>
      </w:pPr>
      <w:r w:rsidRPr="00BC4619">
        <w:rPr>
          <w:lang w:eastAsia="en-US"/>
        </w:rPr>
        <w:lastRenderedPageBreak/>
        <w:t xml:space="preserve">-освобождение от </w:t>
      </w:r>
      <w:r w:rsidRPr="00BC4619">
        <w:t>транспортного налога в соответствии с Законом Липецкой области от 25.11.2002 г. №20-ОЗ «О транспортном налоге в Липецкой области»</w:t>
      </w:r>
    </w:p>
    <w:p w:rsidR="00826AE6" w:rsidRPr="00BC4619" w:rsidRDefault="00826AE6" w:rsidP="00826AE6">
      <w:pPr>
        <w:ind w:firstLine="851"/>
        <w:jc w:val="both"/>
        <w:outlineLvl w:val="0"/>
      </w:pPr>
      <w:r w:rsidRPr="00BC4619">
        <w:rPr>
          <w:bCs/>
          <w:lang w:eastAsia="en-US"/>
        </w:rPr>
        <w:t>-п</w:t>
      </w:r>
      <w:r w:rsidRPr="00BC4619">
        <w:rPr>
          <w:lang w:eastAsia="en-US"/>
        </w:rPr>
        <w:t xml:space="preserve">рименение пониженной налоговой ставки в соответствии с </w:t>
      </w:r>
      <w:r w:rsidRPr="00BC4619">
        <w:rPr>
          <w:bCs/>
          <w:lang w:eastAsia="en-US"/>
        </w:rPr>
        <w:t>Законом Липецкой области от 29 мая 2008 г. № 151-ОЗ «О применении пониженной налоговой ставки налога на прибыль организаций, подлежащего зачислению в областной бюджет»</w:t>
      </w:r>
    </w:p>
    <w:p w:rsidR="00826AE6" w:rsidRPr="00BC4619" w:rsidRDefault="00826AE6" w:rsidP="00826AE6">
      <w:pPr>
        <w:ind w:firstLine="851"/>
        <w:jc w:val="both"/>
      </w:pPr>
      <w:r w:rsidRPr="00BC4619">
        <w:t>3) В целях создания благоприятного налогового режима для эффективного развития субъектов малого и среднего предпринимательства (задача 1 муниципальной программы) предусмотрено:</w:t>
      </w:r>
    </w:p>
    <w:p w:rsidR="00826AE6" w:rsidRPr="00BC4619" w:rsidRDefault="00826AE6" w:rsidP="00826AE6">
      <w:pPr>
        <w:ind w:firstLine="851"/>
        <w:jc w:val="both"/>
        <w:rPr>
          <w:bCs/>
          <w:snapToGrid w:val="0"/>
        </w:rPr>
      </w:pPr>
      <w:r w:rsidRPr="00BC4619">
        <w:t xml:space="preserve">-применение </w:t>
      </w:r>
      <w:r w:rsidRPr="00BC4619">
        <w:rPr>
          <w:bCs/>
          <w:snapToGrid w:val="0"/>
        </w:rPr>
        <w:t xml:space="preserve"> корректирующего коэффициента базовой доходности К</w:t>
      </w:r>
      <w:proofErr w:type="gramStart"/>
      <w:r w:rsidRPr="00BC4619">
        <w:rPr>
          <w:bCs/>
          <w:snapToGrid w:val="0"/>
        </w:rPr>
        <w:t>2</w:t>
      </w:r>
      <w:proofErr w:type="gramEnd"/>
      <w:r w:rsidRPr="00BC4619">
        <w:rPr>
          <w:bCs/>
          <w:snapToGrid w:val="0"/>
        </w:rPr>
        <w:t xml:space="preserve"> для субъектов хозяйственной деятельности, работающих на едином налоге на вмененный доход, в соответствии с решением Совета д</w:t>
      </w:r>
      <w:r>
        <w:rPr>
          <w:bCs/>
          <w:snapToGrid w:val="0"/>
        </w:rPr>
        <w:t>епутатов от 17.11.2017г. № 137 «О  Положении</w:t>
      </w:r>
      <w:r w:rsidRPr="00BC4619">
        <w:rPr>
          <w:bCs/>
          <w:snapToGrid w:val="0"/>
        </w:rPr>
        <w:t xml:space="preserve">  «О едином налоге на вменённый доход для отдельных видов деятельности на территории </w:t>
      </w:r>
      <w:proofErr w:type="spellStart"/>
      <w:r w:rsidRPr="00BC4619">
        <w:rPr>
          <w:bCs/>
          <w:snapToGrid w:val="0"/>
        </w:rPr>
        <w:t>Хлевенского</w:t>
      </w:r>
      <w:proofErr w:type="spellEnd"/>
      <w:r w:rsidRPr="00BC4619">
        <w:rPr>
          <w:bCs/>
          <w:snapToGrid w:val="0"/>
        </w:rPr>
        <w:t xml:space="preserve"> муниципального района».</w:t>
      </w:r>
    </w:p>
    <w:p w:rsidR="00826AE6" w:rsidRPr="00BC4619" w:rsidRDefault="00826AE6" w:rsidP="00826AE6">
      <w:pPr>
        <w:ind w:firstLine="851"/>
        <w:jc w:val="both"/>
        <w:rPr>
          <w:bCs/>
          <w:snapToGrid w:val="0"/>
        </w:rPr>
      </w:pPr>
      <w:r w:rsidRPr="00BC4619">
        <w:t xml:space="preserve">-пониженной ставки (с </w:t>
      </w:r>
      <w:r w:rsidRPr="00BC4619">
        <w:rPr>
          <w:bCs/>
          <w:snapToGrid w:val="0"/>
        </w:rPr>
        <w:t>15% до 5%) для предпринимателей, применяющих упрощенную систему налогообложения в соответствии с частью 2 Налогового кодекса РФ.</w:t>
      </w:r>
    </w:p>
    <w:p w:rsidR="00826AE6" w:rsidRPr="00BC4619" w:rsidRDefault="00826AE6" w:rsidP="00826AE6">
      <w:pPr>
        <w:jc w:val="both"/>
      </w:pPr>
    </w:p>
    <w:p w:rsidR="00826AE6" w:rsidRPr="00BC4619" w:rsidRDefault="00826AE6" w:rsidP="00826AE6">
      <w:pPr>
        <w:ind w:firstLine="851"/>
        <w:jc w:val="both"/>
        <w:rPr>
          <w:b/>
        </w:rPr>
      </w:pPr>
      <w:r w:rsidRPr="00BC4619">
        <w:rPr>
          <w:b/>
        </w:rPr>
        <w:t>7) анализ рисков реализации муниципальной программы и описание мер управления рисками реализации муниципальной программы.</w:t>
      </w:r>
    </w:p>
    <w:p w:rsidR="00826AE6" w:rsidRPr="00BC4619" w:rsidRDefault="00826AE6" w:rsidP="00826AE6">
      <w:pPr>
        <w:ind w:firstLine="851"/>
        <w:jc w:val="both"/>
      </w:pPr>
      <w:r w:rsidRPr="00BC4619">
        <w:t>К основным рискам, способным оказать негативное влияние на результаты реализации Программы, можно отнести:</w:t>
      </w:r>
    </w:p>
    <w:p w:rsidR="00826AE6" w:rsidRPr="00BC4619" w:rsidRDefault="00826AE6" w:rsidP="00826AE6">
      <w:pPr>
        <w:ind w:firstLine="851"/>
        <w:jc w:val="both"/>
      </w:pPr>
      <w:r w:rsidRPr="00BC4619">
        <w:t>-рост цен на энергоресурсы;</w:t>
      </w:r>
    </w:p>
    <w:p w:rsidR="00826AE6" w:rsidRPr="00BC4619" w:rsidRDefault="00826AE6" w:rsidP="00826AE6">
      <w:pPr>
        <w:ind w:firstLine="851"/>
        <w:jc w:val="both"/>
      </w:pPr>
      <w:r w:rsidRPr="00BC4619">
        <w:t>-высокие  процентные ставки по банковским кредитам;</w:t>
      </w:r>
    </w:p>
    <w:p w:rsidR="00826AE6" w:rsidRPr="00BC4619" w:rsidRDefault="00826AE6" w:rsidP="00826AE6">
      <w:pPr>
        <w:ind w:firstLine="851"/>
        <w:jc w:val="both"/>
      </w:pPr>
      <w:r w:rsidRPr="00BC4619">
        <w:t>-ресурсные ограничения для хозяйствующих субъектов, в том числе ограниченный доступ к земельным участкам, нехватку квалифицированных кадров;</w:t>
      </w:r>
    </w:p>
    <w:p w:rsidR="00826AE6" w:rsidRPr="00BC4619" w:rsidRDefault="00826AE6" w:rsidP="00826AE6">
      <w:pPr>
        <w:ind w:firstLine="851"/>
        <w:jc w:val="both"/>
      </w:pPr>
      <w:r w:rsidRPr="00BC4619">
        <w:t>-инфраструктурные проблемы, включая длительные процедуры присоединения к объектам электросетевого и газового хозяйства,  коммунальной инфраструктуры, недостаток мощностей;</w:t>
      </w:r>
    </w:p>
    <w:p w:rsidR="00826AE6" w:rsidRPr="00BC4619" w:rsidRDefault="00826AE6" w:rsidP="00826AE6">
      <w:pPr>
        <w:ind w:firstLine="851"/>
        <w:jc w:val="both"/>
      </w:pPr>
      <w:r w:rsidRPr="00BC4619">
        <w:t>-недофинансирование мероприятий Программы из районного бюджета.</w:t>
      </w:r>
    </w:p>
    <w:p w:rsidR="00826AE6" w:rsidRPr="00BC4619" w:rsidRDefault="00826AE6" w:rsidP="00826AE6">
      <w:pPr>
        <w:ind w:firstLine="851"/>
        <w:jc w:val="both"/>
        <w:rPr>
          <w:bCs/>
        </w:rPr>
      </w:pPr>
      <w:r w:rsidRPr="00BC4619">
        <w:rPr>
          <w:bCs/>
        </w:rPr>
        <w:t>К мерам управления рисками с целью минимизации их влияния на достижение целей Программы относятся:</w:t>
      </w:r>
    </w:p>
    <w:p w:rsidR="00826AE6" w:rsidRPr="00BC4619" w:rsidRDefault="00826AE6" w:rsidP="00826AE6">
      <w:pPr>
        <w:ind w:firstLine="851"/>
        <w:jc w:val="both"/>
        <w:rPr>
          <w:bCs/>
        </w:rPr>
      </w:pPr>
      <w:r w:rsidRPr="00BC4619">
        <w:rPr>
          <w:bCs/>
        </w:rPr>
        <w:t>1. Планирование и прогнозирование. Ответственный исполнитель 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826AE6" w:rsidRPr="00BC4619" w:rsidRDefault="00826AE6" w:rsidP="00826AE6">
      <w:pPr>
        <w:ind w:firstLine="851"/>
        <w:jc w:val="both"/>
        <w:rPr>
          <w:bCs/>
        </w:rPr>
      </w:pPr>
      <w:r w:rsidRPr="00BC4619">
        <w:rPr>
          <w:bCs/>
        </w:rPr>
        <w:t>2. Формирование и использование современной системы мониторинга на всех стадиях реализации Программы.</w:t>
      </w:r>
    </w:p>
    <w:p w:rsidR="00826AE6" w:rsidRPr="00BC4619" w:rsidRDefault="00826AE6" w:rsidP="00826AE6"/>
    <w:p w:rsidR="00826AE6" w:rsidRPr="00BC4619" w:rsidRDefault="00826AE6" w:rsidP="00826AE6">
      <w:pPr>
        <w:shd w:val="clear" w:color="auto" w:fill="FFFFFF"/>
        <w:ind w:firstLine="846"/>
        <w:jc w:val="both"/>
        <w:rPr>
          <w:b/>
        </w:rPr>
      </w:pPr>
      <w:r w:rsidRPr="00BC4619">
        <w:rPr>
          <w:b/>
        </w:rPr>
        <w:t>8) мониторинг реализации муниципальной программы.</w:t>
      </w:r>
    </w:p>
    <w:p w:rsidR="00826AE6" w:rsidRPr="00BC4619" w:rsidRDefault="00826AE6" w:rsidP="00826AE6">
      <w:pPr>
        <w:ind w:firstLine="851"/>
        <w:jc w:val="both"/>
      </w:pPr>
      <w:r w:rsidRPr="00BC4619">
        <w:t xml:space="preserve">Управление реализацией Программы осуществляется в соответствии с </w:t>
      </w:r>
      <w:hyperlink r:id="rId10" w:history="1">
        <w:r w:rsidRPr="00BC4619">
          <w:t>Порядком</w:t>
        </w:r>
      </w:hyperlink>
      <w:r w:rsidRPr="00BC4619">
        <w:t xml:space="preserve"> разработки, реализации и проведения оценки эффективности реализации муниципальных программ </w:t>
      </w:r>
      <w:proofErr w:type="spellStart"/>
      <w:r w:rsidRPr="00BC4619">
        <w:t>Хлевенского</w:t>
      </w:r>
      <w:proofErr w:type="spellEnd"/>
      <w:r w:rsidRPr="00BC4619">
        <w:t xml:space="preserve"> муниципального района Липецкой области, утвержденным постановлением администрации </w:t>
      </w:r>
      <w:proofErr w:type="spellStart"/>
      <w:r w:rsidRPr="00BC4619">
        <w:t>Хлевенского</w:t>
      </w:r>
      <w:proofErr w:type="spellEnd"/>
      <w:r w:rsidRPr="00BC4619">
        <w:t xml:space="preserve"> муниципального района Липецкой области от 16.07.2013 года. № 292.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826AE6" w:rsidRPr="00BC4619" w:rsidRDefault="00826AE6" w:rsidP="00826AE6">
      <w:pPr>
        <w:ind w:firstLine="851"/>
        <w:jc w:val="both"/>
      </w:pPr>
      <w:r w:rsidRPr="00BC4619"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BC4619">
        <w:t>от</w:t>
      </w:r>
      <w:proofErr w:type="gramEnd"/>
      <w:r w:rsidRPr="00BC4619">
        <w:t xml:space="preserve"> запланированного.</w:t>
      </w:r>
    </w:p>
    <w:p w:rsidR="00826AE6" w:rsidRPr="00BC4619" w:rsidRDefault="00826AE6" w:rsidP="00826AE6">
      <w:pPr>
        <w:ind w:firstLine="851"/>
        <w:jc w:val="both"/>
      </w:pPr>
      <w:r w:rsidRPr="00BC4619">
        <w:t>Объектом мониторинга являются индикаторы (показатели) Программы (подпрограмм) и основных мероприятий.</w:t>
      </w:r>
    </w:p>
    <w:p w:rsidR="00826AE6" w:rsidRPr="00BC4619" w:rsidRDefault="00826AE6" w:rsidP="00826AE6">
      <w:pPr>
        <w:ind w:firstLine="851"/>
        <w:jc w:val="both"/>
      </w:pPr>
      <w:r w:rsidRPr="00BC4619"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826AE6" w:rsidRPr="00BC4619" w:rsidRDefault="00826AE6" w:rsidP="00826AE6">
      <w:pPr>
        <w:tabs>
          <w:tab w:val="left" w:pos="6096"/>
        </w:tabs>
        <w:ind w:left="10206" w:firstLine="12"/>
        <w:jc w:val="right"/>
        <w:rPr>
          <w:bCs/>
        </w:rPr>
      </w:pPr>
    </w:p>
    <w:p w:rsidR="00826AE6" w:rsidRPr="00BC4619" w:rsidRDefault="00826AE6" w:rsidP="00826AE6">
      <w:pPr>
        <w:tabs>
          <w:tab w:val="left" w:pos="6096"/>
        </w:tabs>
        <w:rPr>
          <w:bCs/>
        </w:rPr>
      </w:pP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  <w:sectPr w:rsidR="00826AE6" w:rsidRPr="00BC4619" w:rsidSect="00826AE6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lastRenderedPageBreak/>
        <w:t>Приложение 1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>к муниципальной программе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b/>
          <w:sz w:val="24"/>
          <w:szCs w:val="24"/>
        </w:rPr>
        <w:t>«</w:t>
      </w:r>
      <w:r w:rsidRPr="00BC4619">
        <w:rPr>
          <w:sz w:val="24"/>
          <w:szCs w:val="24"/>
        </w:rPr>
        <w:t>Создание условий для развития экономики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»</w:t>
      </w:r>
    </w:p>
    <w:p w:rsidR="00826AE6" w:rsidRPr="00BC4619" w:rsidRDefault="00826AE6" w:rsidP="00826AE6">
      <w:pPr>
        <w:jc w:val="center"/>
      </w:pPr>
      <w:r w:rsidRPr="00BC4619">
        <w:t>Сведения об индикаторах цели и показателях задач муниципальной программы</w:t>
      </w:r>
    </w:p>
    <w:p w:rsidR="00826AE6" w:rsidRPr="00BC4619" w:rsidRDefault="00826AE6" w:rsidP="00826AE6">
      <w:pPr>
        <w:jc w:val="center"/>
      </w:pPr>
      <w:r w:rsidRPr="00BC4619">
        <w:t xml:space="preserve">Создание условий для развития экономики </w:t>
      </w:r>
      <w:proofErr w:type="spellStart"/>
      <w:r w:rsidRPr="00BC4619">
        <w:t>Хлевенского</w:t>
      </w:r>
      <w:proofErr w:type="spellEnd"/>
      <w:r w:rsidRPr="00BC4619">
        <w:t xml:space="preserve"> муниципа</w:t>
      </w:r>
      <w:r>
        <w:t xml:space="preserve">льного района </w:t>
      </w:r>
    </w:p>
    <w:p w:rsidR="00826AE6" w:rsidRPr="00BC4619" w:rsidRDefault="00826AE6" w:rsidP="00826AE6">
      <w:r w:rsidRPr="00BC4619"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</w:t>
      </w:r>
      <w:r w:rsidRPr="00BC4619">
        <w:t>Таблица</w:t>
      </w:r>
    </w:p>
    <w:tbl>
      <w:tblPr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111"/>
        <w:gridCol w:w="2126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7"/>
        <w:gridCol w:w="708"/>
        <w:gridCol w:w="708"/>
      </w:tblGrid>
      <w:tr w:rsidR="00826AE6" w:rsidRPr="00BC4619" w:rsidTr="00826AE6">
        <w:tc>
          <w:tcPr>
            <w:tcW w:w="392" w:type="dxa"/>
            <w:vMerge w:val="restart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№ </w:t>
            </w:r>
            <w:proofErr w:type="gramStart"/>
            <w:r w:rsidRPr="00CA4167">
              <w:rPr>
                <w:sz w:val="20"/>
                <w:szCs w:val="20"/>
              </w:rPr>
              <w:t>п</w:t>
            </w:r>
            <w:proofErr w:type="gramEnd"/>
            <w:r w:rsidRPr="00CA4167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126" w:type="dxa"/>
            <w:vMerge w:val="restart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850" w:type="dxa"/>
            <w:vMerge w:val="restart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2" w:type="dxa"/>
            <w:gridSpan w:val="12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Значения индикаторов и показателей</w:t>
            </w:r>
          </w:p>
        </w:tc>
      </w:tr>
      <w:tr w:rsidR="00826AE6" w:rsidRPr="00BC4619" w:rsidTr="00826AE6">
        <w:tc>
          <w:tcPr>
            <w:tcW w:w="392" w:type="dxa"/>
            <w:vMerge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2013 </w:t>
            </w: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2015</w:t>
            </w: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2017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2018</w:t>
            </w: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2019</w:t>
            </w: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2020</w:t>
            </w: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7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</w:p>
        </w:tc>
        <w:tc>
          <w:tcPr>
            <w:tcW w:w="15589" w:type="dxa"/>
            <w:gridSpan w:val="15"/>
          </w:tcPr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Цель муниципальной программы</w:t>
            </w:r>
          </w:p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Развитие экономического потенциала района, стимулирование экономической активности бизнеса.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Индикатор 1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102,5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103,5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104,5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104,8</w:t>
            </w:r>
          </w:p>
        </w:tc>
        <w:tc>
          <w:tcPr>
            <w:tcW w:w="708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7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Индикатор 2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темп роста объема отгруженной продукции (товаров, работ, услуг) (по полному кругу предприятий)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102,0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102,5</w:t>
            </w:r>
          </w:p>
        </w:tc>
        <w:tc>
          <w:tcPr>
            <w:tcW w:w="708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102,8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103,0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105,0</w:t>
            </w:r>
          </w:p>
        </w:tc>
        <w:tc>
          <w:tcPr>
            <w:tcW w:w="708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106,0</w:t>
            </w:r>
          </w:p>
        </w:tc>
        <w:tc>
          <w:tcPr>
            <w:tcW w:w="709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7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Индикатор 3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темп роста среднемесячной начисленной заработной платы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109,0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109,0</w:t>
            </w:r>
          </w:p>
        </w:tc>
        <w:tc>
          <w:tcPr>
            <w:tcW w:w="708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108,0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108,0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106,0</w:t>
            </w:r>
          </w:p>
        </w:tc>
        <w:tc>
          <w:tcPr>
            <w:tcW w:w="709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106,5</w:t>
            </w:r>
          </w:p>
        </w:tc>
        <w:tc>
          <w:tcPr>
            <w:tcW w:w="708" w:type="dxa"/>
            <w:vAlign w:val="center"/>
          </w:tcPr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106,5</w:t>
            </w:r>
          </w:p>
        </w:tc>
        <w:tc>
          <w:tcPr>
            <w:tcW w:w="709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7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5</w:t>
            </w:r>
          </w:p>
        </w:tc>
        <w:tc>
          <w:tcPr>
            <w:tcW w:w="15589" w:type="dxa"/>
            <w:gridSpan w:val="15"/>
          </w:tcPr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Задача 1 муниципальной программы</w:t>
            </w:r>
          </w:p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Создание благоприятных условий для ведения предпринимательской деятельности и функционирования малых форм хозяйствования района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Показатель 1 задачи 1 муниципальной программы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кооперативы, ед.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Показатель 2 задачи 1 муниципальной программы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Оборот закупаемой (произведенной) продукции сельскохозяйственными потребительскими кооперативами;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Тыс.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6500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6550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6600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6650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6700</w:t>
            </w:r>
          </w:p>
        </w:tc>
        <w:tc>
          <w:tcPr>
            <w:tcW w:w="709" w:type="dxa"/>
          </w:tcPr>
          <w:p w:rsidR="00826AE6" w:rsidRPr="009C71DF" w:rsidRDefault="00826AE6" w:rsidP="00826AE6">
            <w:pPr>
              <w:rPr>
                <w:sz w:val="18"/>
                <w:szCs w:val="18"/>
              </w:rPr>
            </w:pPr>
            <w:r w:rsidRPr="009C71DF">
              <w:rPr>
                <w:sz w:val="18"/>
                <w:szCs w:val="18"/>
              </w:rPr>
              <w:t>10000</w:t>
            </w:r>
          </w:p>
        </w:tc>
        <w:tc>
          <w:tcPr>
            <w:tcW w:w="709" w:type="dxa"/>
          </w:tcPr>
          <w:p w:rsidR="00826AE6" w:rsidRPr="009C71DF" w:rsidRDefault="00826AE6" w:rsidP="00826AE6">
            <w:pPr>
              <w:rPr>
                <w:sz w:val="18"/>
                <w:szCs w:val="18"/>
              </w:rPr>
            </w:pPr>
            <w:r w:rsidRPr="009C71DF">
              <w:rPr>
                <w:sz w:val="18"/>
                <w:szCs w:val="18"/>
              </w:rPr>
              <w:t>12000</w:t>
            </w:r>
          </w:p>
        </w:tc>
        <w:tc>
          <w:tcPr>
            <w:tcW w:w="708" w:type="dxa"/>
          </w:tcPr>
          <w:p w:rsidR="00826AE6" w:rsidRPr="009C71DF" w:rsidRDefault="00826AE6" w:rsidP="00826AE6">
            <w:pPr>
              <w:rPr>
                <w:sz w:val="18"/>
                <w:szCs w:val="18"/>
              </w:rPr>
            </w:pPr>
            <w:r w:rsidRPr="009C71DF">
              <w:rPr>
                <w:sz w:val="18"/>
                <w:szCs w:val="18"/>
              </w:rPr>
              <w:t>12000</w:t>
            </w:r>
          </w:p>
        </w:tc>
        <w:tc>
          <w:tcPr>
            <w:tcW w:w="709" w:type="dxa"/>
          </w:tcPr>
          <w:p w:rsidR="00826AE6" w:rsidRPr="001903F7" w:rsidRDefault="00826AE6" w:rsidP="00826AE6">
            <w:pPr>
              <w:rPr>
                <w:sz w:val="18"/>
                <w:szCs w:val="18"/>
              </w:rPr>
            </w:pPr>
            <w:r w:rsidRPr="001903F7">
              <w:rPr>
                <w:sz w:val="18"/>
                <w:szCs w:val="18"/>
              </w:rPr>
              <w:t>12000</w:t>
            </w:r>
          </w:p>
        </w:tc>
        <w:tc>
          <w:tcPr>
            <w:tcW w:w="707" w:type="dxa"/>
          </w:tcPr>
          <w:p w:rsidR="00826AE6" w:rsidRPr="001903F7" w:rsidRDefault="00826AE6" w:rsidP="00826AE6">
            <w:pPr>
              <w:rPr>
                <w:sz w:val="18"/>
                <w:szCs w:val="18"/>
              </w:rPr>
            </w:pPr>
            <w:r w:rsidRPr="001903F7">
              <w:rPr>
                <w:sz w:val="18"/>
                <w:szCs w:val="18"/>
              </w:rPr>
              <w:t>13000</w:t>
            </w:r>
          </w:p>
        </w:tc>
        <w:tc>
          <w:tcPr>
            <w:tcW w:w="708" w:type="dxa"/>
          </w:tcPr>
          <w:p w:rsidR="00826AE6" w:rsidRPr="001903F7" w:rsidRDefault="00826AE6" w:rsidP="00826AE6">
            <w:pPr>
              <w:rPr>
                <w:sz w:val="18"/>
                <w:szCs w:val="18"/>
              </w:rPr>
            </w:pPr>
            <w:r w:rsidRPr="001903F7">
              <w:rPr>
                <w:sz w:val="18"/>
                <w:szCs w:val="18"/>
              </w:rPr>
              <w:t>14000</w:t>
            </w:r>
          </w:p>
        </w:tc>
        <w:tc>
          <w:tcPr>
            <w:tcW w:w="708" w:type="dxa"/>
          </w:tcPr>
          <w:p w:rsidR="00826AE6" w:rsidRPr="001903F7" w:rsidRDefault="00826AE6" w:rsidP="00826AE6">
            <w:pPr>
              <w:rPr>
                <w:sz w:val="18"/>
                <w:szCs w:val="18"/>
              </w:rPr>
            </w:pPr>
            <w:r w:rsidRPr="001903F7">
              <w:rPr>
                <w:sz w:val="18"/>
                <w:szCs w:val="18"/>
              </w:rPr>
              <w:t>15000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Показатель 3 задачи 1 муниципальной программы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объем выданных займов кредитными сельскохозяйственными потребительскими кооперативами.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 тыс.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 </w:t>
            </w:r>
            <w:proofErr w:type="spellStart"/>
            <w:r w:rsidRPr="00CA416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790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830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826AE6" w:rsidRPr="009C71DF" w:rsidRDefault="00826AE6" w:rsidP="00826AE6">
            <w:pPr>
              <w:rPr>
                <w:sz w:val="18"/>
                <w:szCs w:val="18"/>
              </w:rPr>
            </w:pPr>
            <w:r w:rsidRPr="009C71DF">
              <w:rPr>
                <w:sz w:val="18"/>
                <w:szCs w:val="18"/>
              </w:rPr>
              <w:t>10000</w:t>
            </w:r>
          </w:p>
        </w:tc>
        <w:tc>
          <w:tcPr>
            <w:tcW w:w="709" w:type="dxa"/>
          </w:tcPr>
          <w:p w:rsidR="00826AE6" w:rsidRPr="009C71DF" w:rsidRDefault="00826AE6" w:rsidP="00826AE6">
            <w:pPr>
              <w:rPr>
                <w:sz w:val="18"/>
                <w:szCs w:val="18"/>
              </w:rPr>
            </w:pPr>
            <w:r w:rsidRPr="009C71DF">
              <w:rPr>
                <w:sz w:val="18"/>
                <w:szCs w:val="18"/>
              </w:rPr>
              <w:t>12000</w:t>
            </w:r>
          </w:p>
        </w:tc>
        <w:tc>
          <w:tcPr>
            <w:tcW w:w="708" w:type="dxa"/>
          </w:tcPr>
          <w:p w:rsidR="00826AE6" w:rsidRPr="009C71DF" w:rsidRDefault="00826AE6" w:rsidP="00826AE6">
            <w:pPr>
              <w:rPr>
                <w:sz w:val="18"/>
                <w:szCs w:val="18"/>
              </w:rPr>
            </w:pPr>
            <w:r w:rsidRPr="009C71DF">
              <w:rPr>
                <w:sz w:val="18"/>
                <w:szCs w:val="18"/>
              </w:rPr>
              <w:t>13000</w:t>
            </w:r>
          </w:p>
        </w:tc>
        <w:tc>
          <w:tcPr>
            <w:tcW w:w="709" w:type="dxa"/>
          </w:tcPr>
          <w:p w:rsidR="00826AE6" w:rsidRPr="009C71DF" w:rsidRDefault="00826AE6" w:rsidP="00826AE6">
            <w:pPr>
              <w:rPr>
                <w:sz w:val="18"/>
                <w:szCs w:val="18"/>
              </w:rPr>
            </w:pPr>
            <w:r w:rsidRPr="009C71DF">
              <w:rPr>
                <w:sz w:val="18"/>
                <w:szCs w:val="18"/>
              </w:rPr>
              <w:t>15000</w:t>
            </w:r>
          </w:p>
        </w:tc>
        <w:tc>
          <w:tcPr>
            <w:tcW w:w="707" w:type="dxa"/>
          </w:tcPr>
          <w:p w:rsidR="00826AE6" w:rsidRPr="009C71DF" w:rsidRDefault="00826AE6" w:rsidP="00826AE6">
            <w:pPr>
              <w:rPr>
                <w:sz w:val="18"/>
                <w:szCs w:val="18"/>
              </w:rPr>
            </w:pPr>
            <w:r w:rsidRPr="009C71DF">
              <w:rPr>
                <w:sz w:val="18"/>
                <w:szCs w:val="18"/>
              </w:rPr>
              <w:t>15000</w:t>
            </w:r>
          </w:p>
        </w:tc>
        <w:tc>
          <w:tcPr>
            <w:tcW w:w="708" w:type="dxa"/>
          </w:tcPr>
          <w:p w:rsidR="00826AE6" w:rsidRPr="009C71DF" w:rsidRDefault="00826AE6" w:rsidP="00826AE6">
            <w:pPr>
              <w:rPr>
                <w:sz w:val="18"/>
                <w:szCs w:val="18"/>
              </w:rPr>
            </w:pPr>
            <w:r w:rsidRPr="009C71DF">
              <w:rPr>
                <w:sz w:val="18"/>
                <w:szCs w:val="18"/>
              </w:rPr>
              <w:t>15000</w:t>
            </w:r>
          </w:p>
        </w:tc>
        <w:tc>
          <w:tcPr>
            <w:tcW w:w="708" w:type="dxa"/>
          </w:tcPr>
          <w:p w:rsidR="00826AE6" w:rsidRPr="009C71DF" w:rsidRDefault="00826AE6" w:rsidP="00826AE6">
            <w:pPr>
              <w:rPr>
                <w:sz w:val="18"/>
                <w:szCs w:val="18"/>
              </w:rPr>
            </w:pPr>
            <w:r w:rsidRPr="009C71DF">
              <w:rPr>
                <w:sz w:val="18"/>
                <w:szCs w:val="18"/>
              </w:rPr>
              <w:t>15000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Показатель 4 задачи 1 муниципальной </w:t>
            </w:r>
            <w:r w:rsidRPr="00CA4167">
              <w:rPr>
                <w:sz w:val="20"/>
                <w:szCs w:val="20"/>
              </w:rPr>
              <w:lastRenderedPageBreak/>
              <w:t>программы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доля продукции, закупленной у личных подсобных хозяйств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 xml:space="preserve">отдел экономики и </w:t>
            </w:r>
            <w:r w:rsidRPr="00CA4167">
              <w:rPr>
                <w:sz w:val="20"/>
                <w:szCs w:val="20"/>
              </w:rPr>
              <w:lastRenderedPageBreak/>
              <w:t>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89" w:type="dxa"/>
            <w:gridSpan w:val="15"/>
          </w:tcPr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Подпрограмма 1</w:t>
            </w:r>
          </w:p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 xml:space="preserve">«Развитие малого и среднего предпринимательства и малых форм хозяйствования </w:t>
            </w:r>
            <w:proofErr w:type="spellStart"/>
            <w:r w:rsidRPr="00CA4167">
              <w:rPr>
                <w:b/>
                <w:sz w:val="20"/>
                <w:szCs w:val="20"/>
              </w:rPr>
              <w:t>Хлевенского</w:t>
            </w:r>
            <w:proofErr w:type="spellEnd"/>
            <w:r w:rsidRPr="00CA4167">
              <w:rPr>
                <w:b/>
                <w:sz w:val="20"/>
                <w:szCs w:val="20"/>
              </w:rPr>
              <w:t xml:space="preserve"> муниципаль</w:t>
            </w:r>
            <w:r>
              <w:rPr>
                <w:b/>
                <w:sz w:val="20"/>
                <w:szCs w:val="20"/>
              </w:rPr>
              <w:t xml:space="preserve">ного района </w:t>
            </w:r>
            <w:r w:rsidRPr="00CA4167">
              <w:rPr>
                <w:b/>
                <w:sz w:val="20"/>
                <w:szCs w:val="20"/>
              </w:rPr>
              <w:t>»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11</w:t>
            </w:r>
          </w:p>
        </w:tc>
        <w:tc>
          <w:tcPr>
            <w:tcW w:w="15589" w:type="dxa"/>
            <w:gridSpan w:val="15"/>
          </w:tcPr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Задача 1 Подпрограммы 1</w:t>
            </w:r>
          </w:p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Повышение финансовой устойчивости, информационной обеспеченности субъектов малого и среднего предпринимательства</w:t>
            </w:r>
          </w:p>
        </w:tc>
      </w:tr>
      <w:tr w:rsidR="00826AE6" w:rsidRPr="00BC4619" w:rsidTr="00826AE6">
        <w:trPr>
          <w:trHeight w:val="1493"/>
        </w:trPr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b/>
                <w:bCs/>
                <w:sz w:val="20"/>
                <w:szCs w:val="20"/>
              </w:rPr>
              <w:t>Показатель 1 задачи 1</w:t>
            </w:r>
            <w:r w:rsidRPr="00CA4167">
              <w:rPr>
                <w:sz w:val="20"/>
                <w:szCs w:val="20"/>
              </w:rPr>
              <w:t xml:space="preserve"> подпрограммы 1</w:t>
            </w:r>
          </w:p>
          <w:p w:rsidR="00826AE6" w:rsidRPr="00CA4167" w:rsidRDefault="00826AE6" w:rsidP="00826AE6">
            <w:pPr>
              <w:ind w:left="39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Количество субъектов малого и среднего предпринимательства, которым оказана поддержка, ед. за период реализации Подпрограммы.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Основное мероприятие 1 задачи 1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подпрограммы 1 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Предоставление субсидий субъектам предпринимательской деятельности, проведение мероприятий по методической и информационной обеспеченности малого бизнеса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CA4167">
              <w:rPr>
                <w:sz w:val="20"/>
                <w:szCs w:val="20"/>
              </w:rPr>
              <w:t>Тыс</w:t>
            </w:r>
            <w:proofErr w:type="gramStart"/>
            <w:r w:rsidRPr="00CA4167">
              <w:rPr>
                <w:sz w:val="20"/>
                <w:szCs w:val="20"/>
              </w:rPr>
              <w:t>.р</w:t>
            </w:r>
            <w:proofErr w:type="gramEnd"/>
            <w:r w:rsidRPr="00CA4167">
              <w:rPr>
                <w:sz w:val="20"/>
                <w:szCs w:val="20"/>
              </w:rPr>
              <w:t>уб</w:t>
            </w:r>
            <w:proofErr w:type="spellEnd"/>
            <w:r w:rsidRPr="00CA416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690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720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586,2</w:t>
            </w:r>
          </w:p>
        </w:tc>
        <w:tc>
          <w:tcPr>
            <w:tcW w:w="709" w:type="dxa"/>
          </w:tcPr>
          <w:p w:rsidR="00826AE6" w:rsidRPr="00CA4167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709" w:type="dxa"/>
          </w:tcPr>
          <w:p w:rsidR="00826AE6" w:rsidRPr="00347377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08" w:type="dxa"/>
          </w:tcPr>
          <w:p w:rsidR="00826AE6" w:rsidRPr="00CA4167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26A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26AE6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Основное мероприятие 2 задачи 1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подпрограммы 1 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 Проведение мероприятий по информационной обеспеченности и формированию положительного имиджа малого и среднего предпринимательства малого бизнеса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CA4167">
              <w:rPr>
                <w:sz w:val="20"/>
                <w:szCs w:val="20"/>
              </w:rPr>
              <w:t>Тыс</w:t>
            </w:r>
            <w:proofErr w:type="gramStart"/>
            <w:r w:rsidRPr="00CA4167">
              <w:rPr>
                <w:sz w:val="20"/>
                <w:szCs w:val="20"/>
              </w:rPr>
              <w:t>.р</w:t>
            </w:r>
            <w:proofErr w:type="gramEnd"/>
            <w:r w:rsidRPr="00CA4167">
              <w:rPr>
                <w:sz w:val="20"/>
                <w:szCs w:val="20"/>
              </w:rPr>
              <w:t>уб</w:t>
            </w:r>
            <w:proofErr w:type="spellEnd"/>
            <w:r w:rsidRPr="00CA416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6AE6" w:rsidRPr="00CA4167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15</w:t>
            </w:r>
          </w:p>
        </w:tc>
        <w:tc>
          <w:tcPr>
            <w:tcW w:w="15589" w:type="dxa"/>
            <w:gridSpan w:val="15"/>
          </w:tcPr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Задача 2 Подпрограммы 1</w:t>
            </w:r>
          </w:p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rStyle w:val="af"/>
                <w:bCs/>
                <w:sz w:val="20"/>
                <w:szCs w:val="20"/>
              </w:rPr>
              <w:t>Содействие в организации эффективной практической деятельности сельскохозяйственным потребительским кооперативам, в том числе кредитным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Показатель 1 задачи 2 подпрограммы 1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Количество сельскохозяйственных потребительских кооперативов, получивших поддержку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Основное мероприятие задачи 2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подпрограммы 1 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Поддержка сельскохозяйственных кредитных </w:t>
            </w:r>
            <w:r w:rsidR="00707F81">
              <w:rPr>
                <w:sz w:val="20"/>
                <w:szCs w:val="20"/>
              </w:rPr>
              <w:t xml:space="preserve">потребительских </w:t>
            </w:r>
            <w:r w:rsidRPr="00CA4167">
              <w:rPr>
                <w:sz w:val="20"/>
                <w:szCs w:val="20"/>
              </w:rPr>
              <w:t>кооперативов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CA4167">
              <w:rPr>
                <w:sz w:val="20"/>
                <w:szCs w:val="20"/>
              </w:rPr>
              <w:t>Тыс</w:t>
            </w:r>
            <w:proofErr w:type="gramStart"/>
            <w:r w:rsidRPr="00CA4167">
              <w:rPr>
                <w:sz w:val="20"/>
                <w:szCs w:val="20"/>
              </w:rPr>
              <w:t>.р</w:t>
            </w:r>
            <w:proofErr w:type="gramEnd"/>
            <w:r w:rsidRPr="00CA4167">
              <w:rPr>
                <w:sz w:val="20"/>
                <w:szCs w:val="20"/>
              </w:rPr>
              <w:t>уб</w:t>
            </w:r>
            <w:proofErr w:type="spellEnd"/>
            <w:r w:rsidRPr="00CA416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26,4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223,3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B1766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:rsidR="00826AE6" w:rsidRPr="00707F81" w:rsidRDefault="00707F81" w:rsidP="008D07B9">
            <w:pPr>
              <w:rPr>
                <w:sz w:val="20"/>
                <w:szCs w:val="20"/>
              </w:rPr>
            </w:pPr>
            <w:r w:rsidRPr="00707F81">
              <w:rPr>
                <w:sz w:val="20"/>
                <w:szCs w:val="20"/>
              </w:rPr>
              <w:t>5</w:t>
            </w:r>
            <w:r w:rsidR="008D07B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18</w:t>
            </w:r>
          </w:p>
        </w:tc>
        <w:tc>
          <w:tcPr>
            <w:tcW w:w="15589" w:type="dxa"/>
            <w:gridSpan w:val="15"/>
          </w:tcPr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Задача 3 Подпрограммы 1</w:t>
            </w:r>
          </w:p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rStyle w:val="af"/>
                <w:bCs/>
                <w:sz w:val="20"/>
                <w:szCs w:val="20"/>
              </w:rPr>
              <w:t xml:space="preserve">Содействие в обеспечении рынков сбыта для продукции, произведенной кооперативами и личными подсобными хозяйствами </w:t>
            </w:r>
            <w:proofErr w:type="gramStart"/>
            <w:r w:rsidRPr="00CA4167">
              <w:rPr>
                <w:rStyle w:val="af"/>
                <w:bCs/>
                <w:sz w:val="20"/>
                <w:szCs w:val="20"/>
              </w:rPr>
              <w:t>через</w:t>
            </w:r>
            <w:proofErr w:type="gramEnd"/>
            <w:r w:rsidRPr="00CA4167">
              <w:rPr>
                <w:rStyle w:val="af"/>
                <w:bCs/>
                <w:sz w:val="20"/>
                <w:szCs w:val="20"/>
              </w:rPr>
              <w:t xml:space="preserve"> </w:t>
            </w:r>
            <w:proofErr w:type="gramStart"/>
            <w:r w:rsidRPr="00CA4167">
              <w:rPr>
                <w:rStyle w:val="af"/>
                <w:bCs/>
                <w:sz w:val="20"/>
                <w:szCs w:val="20"/>
              </w:rPr>
              <w:t>за</w:t>
            </w:r>
            <w:proofErr w:type="gramEnd"/>
            <w:r w:rsidRPr="00CA4167">
              <w:rPr>
                <w:rStyle w:val="af"/>
                <w:bCs/>
                <w:sz w:val="20"/>
                <w:szCs w:val="20"/>
              </w:rPr>
              <w:t xml:space="preserve"> счет  развитие заготовительной деятельности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Показатель 1 задачи 3 подпрограммы 1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Количество заготовительных организаций, получивших поддержку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  <w:r w:rsidRPr="00CA416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 xml:space="preserve">Показатель 2 задачи 3 подпрограммы 1 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 xml:space="preserve">Рост объема сельскохозяйственной продукции, закупленной в ЛПХ, </w:t>
            </w:r>
            <w:proofErr w:type="gramStart"/>
            <w:r w:rsidRPr="00CA4167">
              <w:rPr>
                <w:sz w:val="20"/>
                <w:szCs w:val="20"/>
              </w:rPr>
              <w:t>вовлеченных</w:t>
            </w:r>
            <w:proofErr w:type="gramEnd"/>
            <w:r w:rsidRPr="00CA4167">
              <w:rPr>
                <w:sz w:val="20"/>
                <w:szCs w:val="20"/>
              </w:rPr>
              <w:t xml:space="preserve"> в заготовительный оборот, ед. за период реализации Программы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 xml:space="preserve">отдел экономики и </w:t>
            </w:r>
            <w:r w:rsidRPr="00CA4167">
              <w:rPr>
                <w:sz w:val="20"/>
                <w:szCs w:val="20"/>
              </w:rPr>
              <w:lastRenderedPageBreak/>
              <w:t>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ind w:left="39"/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Показатель 3 задачи 3 подпрограммы</w:t>
            </w:r>
            <w:r w:rsidRPr="00CA4167">
              <w:rPr>
                <w:sz w:val="20"/>
                <w:szCs w:val="20"/>
              </w:rPr>
              <w:t xml:space="preserve"> 1 Количество ЛПХ, </w:t>
            </w:r>
            <w:proofErr w:type="gramStart"/>
            <w:r w:rsidRPr="00CA4167">
              <w:rPr>
                <w:sz w:val="20"/>
                <w:szCs w:val="20"/>
              </w:rPr>
              <w:t>вовлеченных</w:t>
            </w:r>
            <w:proofErr w:type="gramEnd"/>
            <w:r w:rsidRPr="00CA4167">
              <w:rPr>
                <w:sz w:val="20"/>
                <w:szCs w:val="20"/>
              </w:rPr>
              <w:t xml:space="preserve"> в заготовительный оборот, ед. за период реализации Подпрограммы.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1700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1720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1730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1750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1800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Основное мероприятие задачи 3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подпрограммы 1 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Предоставление субсидий на организацию и развитие заготовительной деятельности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CA4167">
              <w:rPr>
                <w:sz w:val="20"/>
                <w:szCs w:val="20"/>
              </w:rPr>
              <w:t>Тыс</w:t>
            </w:r>
            <w:proofErr w:type="gramStart"/>
            <w:r w:rsidRPr="00CA4167">
              <w:rPr>
                <w:sz w:val="20"/>
                <w:szCs w:val="20"/>
              </w:rPr>
              <w:t>.р</w:t>
            </w:r>
            <w:proofErr w:type="gramEnd"/>
            <w:r w:rsidRPr="00CA4167">
              <w:rPr>
                <w:sz w:val="20"/>
                <w:szCs w:val="20"/>
              </w:rPr>
              <w:t>уб</w:t>
            </w:r>
            <w:proofErr w:type="spellEnd"/>
            <w:r w:rsidRPr="00CA416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26AE6" w:rsidRPr="00CA4167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7A7EA5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416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23</w:t>
            </w:r>
          </w:p>
        </w:tc>
        <w:tc>
          <w:tcPr>
            <w:tcW w:w="15589" w:type="dxa"/>
            <w:gridSpan w:val="15"/>
          </w:tcPr>
          <w:p w:rsidR="00826AE6" w:rsidRPr="00CA4167" w:rsidRDefault="00826AE6" w:rsidP="00826AE6">
            <w:pPr>
              <w:rPr>
                <w:rStyle w:val="af"/>
                <w:bCs/>
                <w:sz w:val="20"/>
                <w:szCs w:val="20"/>
              </w:rPr>
            </w:pPr>
            <w:r w:rsidRPr="00CA4167">
              <w:rPr>
                <w:rStyle w:val="af"/>
                <w:bCs/>
                <w:sz w:val="20"/>
                <w:szCs w:val="20"/>
              </w:rPr>
              <w:t>Задача 4</w:t>
            </w:r>
            <w:r w:rsidRPr="00CA4167">
              <w:rPr>
                <w:rStyle w:val="af"/>
                <w:b w:val="0"/>
                <w:bCs/>
                <w:sz w:val="20"/>
                <w:szCs w:val="20"/>
              </w:rPr>
              <w:t xml:space="preserve">. </w:t>
            </w:r>
            <w:r w:rsidRPr="00CA4167">
              <w:rPr>
                <w:rStyle w:val="af"/>
                <w:bCs/>
                <w:sz w:val="20"/>
                <w:szCs w:val="20"/>
              </w:rPr>
              <w:t xml:space="preserve">Подпрограммы 1 </w:t>
            </w:r>
            <w:r w:rsidRPr="00CA4167">
              <w:rPr>
                <w:sz w:val="20"/>
                <w:szCs w:val="20"/>
              </w:rPr>
              <w:t>Создание условий для развития  ЛПХ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ind w:left="39"/>
              <w:rPr>
                <w:b/>
                <w:bCs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Показатель 1 задачи 4 подпрограммы</w:t>
            </w:r>
            <w:r w:rsidRPr="00CA4167">
              <w:rPr>
                <w:sz w:val="20"/>
                <w:szCs w:val="20"/>
              </w:rPr>
              <w:t xml:space="preserve"> 1 Количество ЛПХ, </w:t>
            </w:r>
            <w:proofErr w:type="gramStart"/>
            <w:r w:rsidRPr="00CA4167">
              <w:rPr>
                <w:sz w:val="20"/>
                <w:szCs w:val="20"/>
              </w:rPr>
              <w:t>получивших</w:t>
            </w:r>
            <w:proofErr w:type="gramEnd"/>
            <w:r w:rsidRPr="00CA4167">
              <w:rPr>
                <w:sz w:val="20"/>
                <w:szCs w:val="20"/>
              </w:rPr>
              <w:t xml:space="preserve"> поддержку за весь период действия Подпрограммы, ед.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CA4167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CA4167">
              <w:rPr>
                <w:b/>
                <w:bCs/>
                <w:sz w:val="20"/>
                <w:szCs w:val="20"/>
              </w:rPr>
              <w:t>Основное мероприятие 1  задачи 4</w:t>
            </w:r>
          </w:p>
          <w:p w:rsidR="00826AE6" w:rsidRPr="00CA4167" w:rsidRDefault="00826AE6" w:rsidP="00826AE6">
            <w:pPr>
              <w:ind w:left="39"/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 xml:space="preserve">подпрограммы 1 Предоставление </w:t>
            </w:r>
          </w:p>
          <w:p w:rsidR="00826AE6" w:rsidRPr="00CA4167" w:rsidRDefault="00826AE6" w:rsidP="00826AE6">
            <w:pPr>
              <w:ind w:left="39"/>
              <w:rPr>
                <w:b/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субсидий на возмещение затрат на покупку коров многодетным семьям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CA4167">
              <w:rPr>
                <w:sz w:val="20"/>
                <w:szCs w:val="20"/>
              </w:rPr>
              <w:t>Тыс</w:t>
            </w:r>
            <w:proofErr w:type="gramStart"/>
            <w:r w:rsidRPr="00CA4167">
              <w:rPr>
                <w:sz w:val="20"/>
                <w:szCs w:val="20"/>
              </w:rPr>
              <w:t>.р</w:t>
            </w:r>
            <w:proofErr w:type="gramEnd"/>
            <w:r w:rsidRPr="00CA4167">
              <w:rPr>
                <w:sz w:val="20"/>
                <w:szCs w:val="20"/>
              </w:rPr>
              <w:t>уб</w:t>
            </w:r>
            <w:proofErr w:type="spellEnd"/>
            <w:r w:rsidRPr="00CA416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26AE6" w:rsidRPr="00FA71E7" w:rsidRDefault="00FA71E7" w:rsidP="008D07B9">
            <w:pPr>
              <w:rPr>
                <w:sz w:val="20"/>
                <w:szCs w:val="20"/>
              </w:rPr>
            </w:pPr>
            <w:r w:rsidRPr="00FA71E7">
              <w:rPr>
                <w:sz w:val="20"/>
                <w:szCs w:val="20"/>
              </w:rPr>
              <w:t>1</w:t>
            </w:r>
            <w:r w:rsidR="008D07B9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826AE6" w:rsidRPr="00CA4167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826AE6" w:rsidRPr="00BC4619" w:rsidTr="00826AE6">
        <w:trPr>
          <w:trHeight w:val="674"/>
        </w:trPr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26</w:t>
            </w:r>
          </w:p>
        </w:tc>
        <w:tc>
          <w:tcPr>
            <w:tcW w:w="15589" w:type="dxa"/>
            <w:gridSpan w:val="15"/>
          </w:tcPr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Задача 2 муниципальной Программы</w:t>
            </w:r>
          </w:p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 xml:space="preserve"> Создание благоприятных условий для развития субъектов торговой деятельности и бытового обслуживания района</w:t>
            </w:r>
            <w:r w:rsidRPr="00CA4167">
              <w:rPr>
                <w:sz w:val="20"/>
                <w:szCs w:val="20"/>
              </w:rPr>
              <w:t xml:space="preserve"> 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Показатель 1 задачи 2 муниципальной программы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объем проданных товаров на 1 жителя,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тыс.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Показатель 2 задачи 2 муниципальной программы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объем оказанных бытовых услуг на 1 жителя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CA4167">
              <w:rPr>
                <w:sz w:val="20"/>
                <w:szCs w:val="20"/>
              </w:rPr>
              <w:t>тыс</w:t>
            </w:r>
            <w:proofErr w:type="gramStart"/>
            <w:r w:rsidRPr="00CA4167">
              <w:rPr>
                <w:sz w:val="20"/>
                <w:szCs w:val="20"/>
              </w:rPr>
              <w:t>.р</w:t>
            </w:r>
            <w:proofErr w:type="gramEnd"/>
            <w:r w:rsidRPr="00CA4167">
              <w:rPr>
                <w:sz w:val="20"/>
                <w:szCs w:val="20"/>
              </w:rPr>
              <w:t>уб</w:t>
            </w:r>
            <w:proofErr w:type="spellEnd"/>
            <w:r w:rsidRPr="00CA416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29</w:t>
            </w:r>
          </w:p>
        </w:tc>
        <w:tc>
          <w:tcPr>
            <w:tcW w:w="15589" w:type="dxa"/>
            <w:gridSpan w:val="15"/>
          </w:tcPr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Подпрограмма 2</w:t>
            </w:r>
          </w:p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 xml:space="preserve">«Повышение качества торгового и бытового обслуживания сельского населения </w:t>
            </w:r>
            <w:proofErr w:type="spellStart"/>
            <w:r w:rsidRPr="00CA4167">
              <w:rPr>
                <w:b/>
                <w:sz w:val="20"/>
                <w:szCs w:val="20"/>
              </w:rPr>
              <w:t>Хлевенского</w:t>
            </w:r>
            <w:proofErr w:type="spellEnd"/>
            <w:r w:rsidRPr="00CA4167">
              <w:rPr>
                <w:b/>
                <w:sz w:val="20"/>
                <w:szCs w:val="20"/>
              </w:rPr>
              <w:t xml:space="preserve"> муниципального района Ли</w:t>
            </w:r>
            <w:r>
              <w:rPr>
                <w:b/>
                <w:sz w:val="20"/>
                <w:szCs w:val="20"/>
              </w:rPr>
              <w:t>пецкой области</w:t>
            </w:r>
            <w:r w:rsidRPr="00CA4167">
              <w:rPr>
                <w:b/>
                <w:sz w:val="20"/>
                <w:szCs w:val="20"/>
              </w:rPr>
              <w:t xml:space="preserve">» 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30</w:t>
            </w:r>
          </w:p>
        </w:tc>
        <w:tc>
          <w:tcPr>
            <w:tcW w:w="15589" w:type="dxa"/>
            <w:gridSpan w:val="15"/>
          </w:tcPr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Задача 1 Подпрограммы 2</w:t>
            </w:r>
          </w:p>
          <w:p w:rsidR="00826AE6" w:rsidRPr="00CA4167" w:rsidRDefault="00826AE6" w:rsidP="00826AE6">
            <w:pPr>
              <w:rPr>
                <w:b/>
                <w:sz w:val="20"/>
                <w:szCs w:val="20"/>
              </w:rPr>
            </w:pPr>
            <w:r w:rsidRPr="00CA4167">
              <w:rPr>
                <w:b/>
                <w:sz w:val="20"/>
                <w:szCs w:val="20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31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Показатель 1 задачи 1 подпрограммы 2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количество хозяйствующих субъектов, получивших поддержку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32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Показатель 2 задачи 1 подпрограммы 2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Доля населённых пунктов, не имеющих стационарной торговой сети, в которых организована развозная торговля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33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Показатель 3 задачи 1 подпрограммы 2</w:t>
            </w:r>
          </w:p>
          <w:p w:rsidR="00826AE6" w:rsidRPr="00CA4167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Прирост оборота розничной торговли в сельской местности к предыдущему году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3</w:t>
            </w:r>
            <w:r w:rsidRPr="00CA416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Показатель 4 задачи 1 подпрограммы 2</w:t>
            </w:r>
          </w:p>
          <w:p w:rsidR="00826AE6" w:rsidRPr="00CA4167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Прирост объёма бытовых услуг в сельской местности к предыдущему году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 xml:space="preserve">Отдел экономики и </w:t>
            </w:r>
            <w:r w:rsidRPr="00CA4167">
              <w:rPr>
                <w:sz w:val="20"/>
                <w:szCs w:val="20"/>
              </w:rPr>
              <w:lastRenderedPageBreak/>
              <w:t>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7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826AE6" w:rsidRPr="00BC4619" w:rsidTr="00826AE6">
        <w:tc>
          <w:tcPr>
            <w:tcW w:w="392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111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Основное мероприятие задачи 1 подпрограммы 2</w:t>
            </w:r>
          </w:p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Предоставление субсидий на компенсацию затрат, юридическим лицам и индивидуальным предпринимателям, осуществляющих торговое и бытовое обслуживание в сельских населенных пунктах, кроме районных центров</w:t>
            </w:r>
          </w:p>
        </w:tc>
        <w:tc>
          <w:tcPr>
            <w:tcW w:w="2126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0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CA4167">
              <w:rPr>
                <w:sz w:val="20"/>
                <w:szCs w:val="20"/>
              </w:rPr>
              <w:t>Тыс</w:t>
            </w:r>
            <w:proofErr w:type="gramStart"/>
            <w:r w:rsidRPr="00CA4167">
              <w:rPr>
                <w:sz w:val="20"/>
                <w:szCs w:val="20"/>
              </w:rPr>
              <w:t>.р</w:t>
            </w:r>
            <w:proofErr w:type="gramEnd"/>
            <w:r w:rsidRPr="00CA4167">
              <w:rPr>
                <w:sz w:val="20"/>
                <w:szCs w:val="20"/>
              </w:rPr>
              <w:t>уб</w:t>
            </w:r>
            <w:proofErr w:type="spellEnd"/>
            <w:r w:rsidRPr="00CA416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145</w:t>
            </w:r>
          </w:p>
        </w:tc>
        <w:tc>
          <w:tcPr>
            <w:tcW w:w="708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 w:rsidRPr="00CA41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826AE6" w:rsidRPr="00CA4167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A41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A4167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709" w:type="dxa"/>
          </w:tcPr>
          <w:p w:rsidR="00826AE6" w:rsidRPr="00CA4167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AE6" w:rsidRPr="00CA4167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26AE6" w:rsidRDefault="008D07B9" w:rsidP="00826AE6">
            <w:r>
              <w:t>100</w:t>
            </w:r>
          </w:p>
        </w:tc>
        <w:tc>
          <w:tcPr>
            <w:tcW w:w="707" w:type="dxa"/>
          </w:tcPr>
          <w:p w:rsidR="00826AE6" w:rsidRDefault="007A77E3" w:rsidP="00826AE6">
            <w:r>
              <w:rPr>
                <w:sz w:val="20"/>
                <w:szCs w:val="20"/>
              </w:rPr>
              <w:t>17</w:t>
            </w:r>
            <w:r w:rsidR="00826AE6" w:rsidRPr="00567B0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26AE6" w:rsidRDefault="007A77E3" w:rsidP="00826AE6">
            <w:r>
              <w:rPr>
                <w:sz w:val="20"/>
                <w:szCs w:val="20"/>
              </w:rPr>
              <w:t>17</w:t>
            </w:r>
            <w:r w:rsidR="00826AE6" w:rsidRPr="00567B0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26AE6" w:rsidRDefault="007A77E3" w:rsidP="00826AE6">
            <w:r>
              <w:rPr>
                <w:sz w:val="20"/>
                <w:szCs w:val="20"/>
              </w:rPr>
              <w:t>17</w:t>
            </w:r>
            <w:r w:rsidR="00826AE6" w:rsidRPr="00567B04">
              <w:rPr>
                <w:sz w:val="20"/>
                <w:szCs w:val="20"/>
              </w:rPr>
              <w:t>5</w:t>
            </w:r>
          </w:p>
        </w:tc>
      </w:tr>
    </w:tbl>
    <w:p w:rsidR="00826AE6" w:rsidRPr="00BC4619" w:rsidRDefault="00826AE6" w:rsidP="00826AE6">
      <w:pPr>
        <w:tabs>
          <w:tab w:val="left" w:pos="6096"/>
        </w:tabs>
        <w:ind w:left="10348" w:firstLine="12"/>
        <w:jc w:val="right"/>
        <w:rPr>
          <w:bCs/>
        </w:rPr>
      </w:pPr>
      <w:r w:rsidRPr="00BC4619">
        <w:rPr>
          <w:bCs/>
        </w:rPr>
        <w:br w:type="page"/>
      </w:r>
      <w:r w:rsidRPr="00BC4619">
        <w:rPr>
          <w:bCs/>
        </w:rPr>
        <w:lastRenderedPageBreak/>
        <w:t>Приложение 2</w:t>
      </w:r>
    </w:p>
    <w:p w:rsidR="00826AE6" w:rsidRPr="00BC4619" w:rsidRDefault="00826AE6" w:rsidP="00826AE6">
      <w:pPr>
        <w:tabs>
          <w:tab w:val="left" w:pos="6096"/>
        </w:tabs>
        <w:ind w:left="10348" w:firstLine="12"/>
        <w:jc w:val="right"/>
        <w:rPr>
          <w:bCs/>
        </w:rPr>
      </w:pPr>
      <w:r w:rsidRPr="00BC4619">
        <w:rPr>
          <w:bCs/>
        </w:rPr>
        <w:t xml:space="preserve">к муниципальной программе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b/>
          <w:sz w:val="24"/>
          <w:szCs w:val="24"/>
        </w:rPr>
        <w:t>«</w:t>
      </w:r>
      <w:r w:rsidRPr="00BC4619">
        <w:rPr>
          <w:sz w:val="24"/>
          <w:szCs w:val="24"/>
        </w:rPr>
        <w:t>Создание условий для развития экономики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»</w:t>
      </w:r>
    </w:p>
    <w:p w:rsidR="00826AE6" w:rsidRPr="00BC4619" w:rsidRDefault="00826AE6" w:rsidP="00826AE6">
      <w:pPr>
        <w:tabs>
          <w:tab w:val="left" w:pos="6096"/>
        </w:tabs>
        <w:ind w:left="10348" w:firstLine="12"/>
        <w:rPr>
          <w:bCs/>
        </w:rPr>
      </w:pPr>
    </w:p>
    <w:p w:rsidR="00826AE6" w:rsidRPr="00BC4619" w:rsidRDefault="00826AE6" w:rsidP="00826AE6">
      <w:pPr>
        <w:jc w:val="center"/>
      </w:pPr>
      <w:r w:rsidRPr="00BC4619">
        <w:t xml:space="preserve">Ресурсное обеспечение реализации муниципальной программы </w:t>
      </w:r>
    </w:p>
    <w:p w:rsidR="00826AE6" w:rsidRPr="00BC4619" w:rsidRDefault="00826AE6" w:rsidP="00826AE6">
      <w:pPr>
        <w:jc w:val="center"/>
        <w:rPr>
          <w:vertAlign w:val="superscript"/>
        </w:rPr>
      </w:pPr>
      <w:r w:rsidRPr="00BC4619">
        <w:t xml:space="preserve">Создание условий для развития экономики </w:t>
      </w:r>
      <w:proofErr w:type="spellStart"/>
      <w:r w:rsidRPr="00BC4619">
        <w:t>Хлевенского</w:t>
      </w:r>
      <w:proofErr w:type="spellEnd"/>
      <w:r w:rsidRPr="00BC4619">
        <w:t xml:space="preserve"> муницип</w:t>
      </w:r>
      <w:r>
        <w:t xml:space="preserve">ального района </w:t>
      </w:r>
    </w:p>
    <w:p w:rsidR="00826AE6" w:rsidRPr="00BC4619" w:rsidRDefault="00826AE6" w:rsidP="00826AE6">
      <w:pPr>
        <w:jc w:val="center"/>
      </w:pPr>
      <w:r w:rsidRPr="00BC4619">
        <w:t>за счет средств районного бюджета</w:t>
      </w:r>
    </w:p>
    <w:p w:rsidR="00826AE6" w:rsidRPr="00BC4619" w:rsidRDefault="00826AE6" w:rsidP="00826AE6">
      <w:r w:rsidRPr="00BC461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1"/>
        <w:gridCol w:w="1559"/>
        <w:gridCol w:w="709"/>
        <w:gridCol w:w="708"/>
        <w:gridCol w:w="709"/>
        <w:gridCol w:w="709"/>
        <w:gridCol w:w="850"/>
        <w:gridCol w:w="709"/>
        <w:gridCol w:w="709"/>
        <w:gridCol w:w="850"/>
        <w:gridCol w:w="851"/>
        <w:gridCol w:w="709"/>
        <w:gridCol w:w="850"/>
        <w:gridCol w:w="709"/>
        <w:gridCol w:w="709"/>
        <w:gridCol w:w="708"/>
        <w:gridCol w:w="708"/>
      </w:tblGrid>
      <w:tr w:rsidR="00826AE6" w:rsidRPr="000C7BCB" w:rsidTr="00826AE6">
        <w:tc>
          <w:tcPr>
            <w:tcW w:w="534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 xml:space="preserve">№ </w:t>
            </w:r>
            <w:proofErr w:type="gramStart"/>
            <w:r w:rsidRPr="000C7BCB">
              <w:rPr>
                <w:sz w:val="20"/>
                <w:szCs w:val="20"/>
              </w:rPr>
              <w:t>п</w:t>
            </w:r>
            <w:proofErr w:type="gramEnd"/>
            <w:r w:rsidRPr="000C7BCB">
              <w:rPr>
                <w:sz w:val="20"/>
                <w:szCs w:val="20"/>
              </w:rPr>
              <w:t>/п</w:t>
            </w:r>
          </w:p>
        </w:tc>
        <w:tc>
          <w:tcPr>
            <w:tcW w:w="3011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Наименование подпрограмм, основных мероприятий</w:t>
            </w:r>
          </w:p>
        </w:tc>
        <w:tc>
          <w:tcPr>
            <w:tcW w:w="155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126" w:type="dxa"/>
            <w:gridSpan w:val="3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071" w:type="dxa"/>
            <w:gridSpan w:val="12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Расходы (тыс. руб.)</w:t>
            </w:r>
          </w:p>
        </w:tc>
      </w:tr>
      <w:tr w:rsidR="00826AE6" w:rsidRPr="000C7BCB" w:rsidTr="00826AE6">
        <w:tc>
          <w:tcPr>
            <w:tcW w:w="534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proofErr w:type="spellStart"/>
            <w:r w:rsidRPr="000C7BC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2016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2017</w:t>
            </w:r>
          </w:p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2018</w:t>
            </w:r>
          </w:p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2020</w:t>
            </w:r>
          </w:p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826AE6" w:rsidRPr="000C7BCB" w:rsidTr="00826AE6">
        <w:tc>
          <w:tcPr>
            <w:tcW w:w="534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26AE6" w:rsidRPr="000C7BCB" w:rsidTr="00826AE6">
        <w:tc>
          <w:tcPr>
            <w:tcW w:w="534" w:type="dxa"/>
            <w:vMerge w:val="restart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</w:t>
            </w:r>
          </w:p>
        </w:tc>
        <w:tc>
          <w:tcPr>
            <w:tcW w:w="3011" w:type="dxa"/>
            <w:vMerge w:val="restart"/>
          </w:tcPr>
          <w:p w:rsidR="00826AE6" w:rsidRPr="000C7BCB" w:rsidRDefault="00826AE6" w:rsidP="00826AE6">
            <w:pPr>
              <w:rPr>
                <w:b/>
                <w:sz w:val="20"/>
                <w:szCs w:val="20"/>
              </w:rPr>
            </w:pPr>
            <w:r w:rsidRPr="000C7BCB">
              <w:rPr>
                <w:b/>
                <w:sz w:val="20"/>
                <w:szCs w:val="20"/>
              </w:rPr>
              <w:t xml:space="preserve">Программа «Создание условий для развития экономики </w:t>
            </w:r>
            <w:proofErr w:type="spellStart"/>
            <w:r w:rsidRPr="000C7BCB">
              <w:rPr>
                <w:b/>
                <w:sz w:val="20"/>
                <w:szCs w:val="20"/>
              </w:rPr>
              <w:t>Хлевенского</w:t>
            </w:r>
            <w:proofErr w:type="spellEnd"/>
            <w:r w:rsidRPr="000C7BCB">
              <w:rPr>
                <w:b/>
                <w:sz w:val="20"/>
                <w:szCs w:val="20"/>
              </w:rPr>
              <w:t xml:space="preserve"> муницип</w:t>
            </w:r>
            <w:r>
              <w:rPr>
                <w:b/>
                <w:sz w:val="20"/>
                <w:szCs w:val="20"/>
              </w:rPr>
              <w:t xml:space="preserve">ального района </w:t>
            </w:r>
            <w:r w:rsidRPr="000C7BC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26AE6" w:rsidRPr="00B049EA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7405,2</w:t>
            </w:r>
          </w:p>
        </w:tc>
        <w:tc>
          <w:tcPr>
            <w:tcW w:w="850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709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709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1154,3</w:t>
            </w:r>
          </w:p>
        </w:tc>
        <w:tc>
          <w:tcPr>
            <w:tcW w:w="850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946,2</w:t>
            </w:r>
          </w:p>
        </w:tc>
        <w:tc>
          <w:tcPr>
            <w:tcW w:w="851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221,5</w:t>
            </w:r>
          </w:p>
        </w:tc>
        <w:tc>
          <w:tcPr>
            <w:tcW w:w="709" w:type="dxa"/>
          </w:tcPr>
          <w:p w:rsidR="00826AE6" w:rsidRPr="00B049EA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1108,0</w:t>
            </w:r>
          </w:p>
        </w:tc>
        <w:tc>
          <w:tcPr>
            <w:tcW w:w="850" w:type="dxa"/>
          </w:tcPr>
          <w:p w:rsidR="00826AE6" w:rsidRPr="00B049EA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</w:tcPr>
          <w:p w:rsidR="00826AE6" w:rsidRPr="000C7BCB" w:rsidRDefault="008D07B9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</w:tcPr>
          <w:p w:rsidR="00826AE6" w:rsidRPr="000C7BCB" w:rsidRDefault="00B049EA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8" w:type="dxa"/>
          </w:tcPr>
          <w:p w:rsidR="00826AE6" w:rsidRPr="000C7BCB" w:rsidRDefault="00B049EA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8" w:type="dxa"/>
          </w:tcPr>
          <w:p w:rsidR="00826AE6" w:rsidRPr="000C7BCB" w:rsidRDefault="00B049EA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826AE6" w:rsidRPr="000C7BCB" w:rsidTr="00826AE6">
        <w:tc>
          <w:tcPr>
            <w:tcW w:w="534" w:type="dxa"/>
            <w:vMerge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702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</w:tr>
      <w:tr w:rsidR="00826AE6" w:rsidRPr="000C7BCB" w:rsidTr="00826AE6">
        <w:tc>
          <w:tcPr>
            <w:tcW w:w="534" w:type="dxa"/>
            <w:vMerge w:val="restart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</w:t>
            </w:r>
          </w:p>
        </w:tc>
        <w:tc>
          <w:tcPr>
            <w:tcW w:w="3011" w:type="dxa"/>
            <w:vMerge w:val="restart"/>
          </w:tcPr>
          <w:p w:rsidR="00826AE6" w:rsidRPr="000C7BCB" w:rsidRDefault="00826AE6" w:rsidP="00826AE6">
            <w:pPr>
              <w:rPr>
                <w:b/>
                <w:sz w:val="20"/>
                <w:szCs w:val="20"/>
              </w:rPr>
            </w:pPr>
            <w:r w:rsidRPr="000C7BCB">
              <w:rPr>
                <w:b/>
                <w:sz w:val="20"/>
                <w:szCs w:val="20"/>
              </w:rPr>
              <w:t>Подпрограмма 1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b/>
                <w:sz w:val="20"/>
                <w:szCs w:val="20"/>
              </w:rPr>
              <w:t xml:space="preserve">«Развитие малого и среднего предпринимательства и малых форм хозяйствования </w:t>
            </w:r>
            <w:proofErr w:type="spellStart"/>
            <w:r w:rsidRPr="000C7BCB">
              <w:rPr>
                <w:b/>
                <w:sz w:val="20"/>
                <w:szCs w:val="20"/>
              </w:rPr>
              <w:t>Хлевенского</w:t>
            </w:r>
            <w:proofErr w:type="spellEnd"/>
            <w:r w:rsidRPr="000C7BCB">
              <w:rPr>
                <w:b/>
                <w:sz w:val="20"/>
                <w:szCs w:val="20"/>
              </w:rPr>
              <w:t xml:space="preserve"> муниципа</w:t>
            </w:r>
            <w:r>
              <w:rPr>
                <w:b/>
                <w:sz w:val="20"/>
                <w:szCs w:val="20"/>
              </w:rPr>
              <w:t xml:space="preserve">льного  района </w:t>
            </w:r>
            <w:r w:rsidRPr="000C7BC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26AE6" w:rsidRPr="00B049EA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5994,9</w:t>
            </w:r>
          </w:p>
        </w:tc>
        <w:tc>
          <w:tcPr>
            <w:tcW w:w="850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356,4</w:t>
            </w:r>
          </w:p>
        </w:tc>
        <w:tc>
          <w:tcPr>
            <w:tcW w:w="709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D07B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1009,3</w:t>
            </w:r>
          </w:p>
        </w:tc>
        <w:tc>
          <w:tcPr>
            <w:tcW w:w="850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796,2</w:t>
            </w:r>
          </w:p>
        </w:tc>
        <w:tc>
          <w:tcPr>
            <w:tcW w:w="851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464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B049EA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850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826AE6" w:rsidRPr="000C7BCB" w:rsidTr="00826AE6">
        <w:tc>
          <w:tcPr>
            <w:tcW w:w="534" w:type="dxa"/>
            <w:vMerge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702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02101000000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</w:tr>
      <w:tr w:rsidR="00826AE6" w:rsidRPr="000C7BCB" w:rsidTr="00826AE6">
        <w:tc>
          <w:tcPr>
            <w:tcW w:w="534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Основное мероприятие 1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подпрограммы 1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Предоставление субсидий субъектам предпринимательской деятельности</w:t>
            </w:r>
          </w:p>
        </w:tc>
        <w:tc>
          <w:tcPr>
            <w:tcW w:w="155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702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</w:tcPr>
          <w:p w:rsidR="00826AE6" w:rsidRPr="00B049EA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4580,4</w:t>
            </w:r>
          </w:p>
        </w:tc>
        <w:tc>
          <w:tcPr>
            <w:tcW w:w="850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709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850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</w:t>
            </w:r>
          </w:p>
        </w:tc>
        <w:tc>
          <w:tcPr>
            <w:tcW w:w="851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709" w:type="dxa"/>
          </w:tcPr>
          <w:p w:rsidR="00826AE6" w:rsidRPr="00B049EA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26AE6" w:rsidRPr="000C7BCB" w:rsidTr="00826AE6">
        <w:tc>
          <w:tcPr>
            <w:tcW w:w="534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Основное мероприятие 2 подпрограммы 1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 xml:space="preserve">Проведение мероприятий по информационной обеспеченности и формированию положительного имиджа малого и среднего предпринимательства </w:t>
            </w:r>
          </w:p>
        </w:tc>
        <w:tc>
          <w:tcPr>
            <w:tcW w:w="155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702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0E464F" w:rsidP="00FB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6AE6" w:rsidRPr="000C7BCB" w:rsidTr="00826AE6">
        <w:tc>
          <w:tcPr>
            <w:tcW w:w="534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Основное мероприятие 3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подпрограммы 1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lastRenderedPageBreak/>
              <w:t>Поддержка сельскохозяйственных потребительских кооперативов</w:t>
            </w:r>
          </w:p>
        </w:tc>
        <w:tc>
          <w:tcPr>
            <w:tcW w:w="155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lastRenderedPageBreak/>
              <w:t xml:space="preserve">Отдел экономики и </w:t>
            </w:r>
            <w:r w:rsidRPr="000C7BCB">
              <w:rPr>
                <w:sz w:val="20"/>
                <w:szCs w:val="20"/>
              </w:rPr>
              <w:lastRenderedPageBreak/>
              <w:t>развития малого бизнеса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lastRenderedPageBreak/>
              <w:t>702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</w:tcPr>
          <w:p w:rsidR="00826AE6" w:rsidRPr="00B049EA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479,5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26,4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223,3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B1766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:rsidR="00826AE6" w:rsidRPr="00B049EA" w:rsidRDefault="00B049EA" w:rsidP="000E464F">
            <w:pPr>
              <w:rPr>
                <w:sz w:val="20"/>
                <w:szCs w:val="20"/>
              </w:rPr>
            </w:pPr>
            <w:r w:rsidRPr="00B049EA">
              <w:rPr>
                <w:sz w:val="20"/>
                <w:szCs w:val="20"/>
              </w:rPr>
              <w:t>5</w:t>
            </w:r>
            <w:r w:rsidR="000E464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0C7BCB" w:rsidTr="00826AE6">
        <w:tc>
          <w:tcPr>
            <w:tcW w:w="534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11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Основное мероприятие 4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подпрограммы 1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Предоставление субсидий на организацию заготовительной деятельности</w:t>
            </w:r>
          </w:p>
        </w:tc>
        <w:tc>
          <w:tcPr>
            <w:tcW w:w="155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702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26AE6" w:rsidRPr="000C7BCB" w:rsidRDefault="000E464F" w:rsidP="000E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</w:tcPr>
          <w:p w:rsidR="00826AE6" w:rsidRPr="00B049EA" w:rsidRDefault="00FB176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826AE6" w:rsidRPr="000C7BCB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B049EA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7B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26AE6" w:rsidRPr="000C7BCB" w:rsidTr="00826AE6">
        <w:tc>
          <w:tcPr>
            <w:tcW w:w="534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7</w:t>
            </w:r>
          </w:p>
        </w:tc>
        <w:tc>
          <w:tcPr>
            <w:tcW w:w="3011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Основное мероприятие 5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подпрограммы 1</w:t>
            </w:r>
          </w:p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предоставление субсидий на возмещение затрат на покупку коров многодетным семьям</w:t>
            </w:r>
          </w:p>
        </w:tc>
        <w:tc>
          <w:tcPr>
            <w:tcW w:w="155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702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26AE6" w:rsidRPr="000C7BCB" w:rsidRDefault="000E464F" w:rsidP="000E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</w:tcPr>
          <w:p w:rsidR="00826AE6" w:rsidRPr="00B049EA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826AE6" w:rsidRPr="000C7BCB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826AE6" w:rsidRPr="00B049EA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826AE6" w:rsidRPr="000C7BCB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826AE6" w:rsidRPr="000C7BCB" w:rsidTr="00826AE6">
        <w:tc>
          <w:tcPr>
            <w:tcW w:w="534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8</w:t>
            </w:r>
          </w:p>
        </w:tc>
        <w:tc>
          <w:tcPr>
            <w:tcW w:w="3011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Подпрограмма 2</w:t>
            </w:r>
          </w:p>
          <w:p w:rsidR="00826AE6" w:rsidRPr="000C7BCB" w:rsidRDefault="00826AE6" w:rsidP="00826AE6">
            <w:pPr>
              <w:rPr>
                <w:b/>
                <w:sz w:val="20"/>
                <w:szCs w:val="20"/>
              </w:rPr>
            </w:pPr>
            <w:r w:rsidRPr="000C7BCB">
              <w:rPr>
                <w:b/>
                <w:sz w:val="20"/>
                <w:szCs w:val="20"/>
              </w:rPr>
              <w:t xml:space="preserve">«Повышение качества торгового и бытового обслуживания сельского населения </w:t>
            </w:r>
            <w:proofErr w:type="spellStart"/>
            <w:r w:rsidRPr="000C7BCB">
              <w:rPr>
                <w:b/>
                <w:sz w:val="20"/>
                <w:szCs w:val="20"/>
              </w:rPr>
              <w:t>Хлевенского</w:t>
            </w:r>
            <w:proofErr w:type="spellEnd"/>
            <w:r w:rsidRPr="000C7BCB">
              <w:rPr>
                <w:b/>
                <w:sz w:val="20"/>
                <w:szCs w:val="20"/>
              </w:rPr>
              <w:t xml:space="preserve"> муниципального района Лип</w:t>
            </w:r>
            <w:r>
              <w:rPr>
                <w:b/>
                <w:sz w:val="20"/>
                <w:szCs w:val="20"/>
              </w:rPr>
              <w:t xml:space="preserve">ецкой области </w:t>
            </w:r>
            <w:r w:rsidRPr="000C7BC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702</w:t>
            </w:r>
          </w:p>
        </w:tc>
        <w:tc>
          <w:tcPr>
            <w:tcW w:w="708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26AE6" w:rsidRPr="000C7BCB" w:rsidRDefault="000E464F" w:rsidP="000E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709" w:type="dxa"/>
          </w:tcPr>
          <w:p w:rsidR="00826AE6" w:rsidRPr="00334C02" w:rsidRDefault="000E464F" w:rsidP="00826AE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1410,3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98,8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145</w:t>
            </w:r>
          </w:p>
        </w:tc>
        <w:tc>
          <w:tcPr>
            <w:tcW w:w="850" w:type="dxa"/>
          </w:tcPr>
          <w:p w:rsidR="00826AE6" w:rsidRPr="000C7BCB" w:rsidRDefault="00826AE6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709" w:type="dxa"/>
          </w:tcPr>
          <w:p w:rsidR="00826AE6" w:rsidRPr="00334C02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26AE6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26AE6" w:rsidRPr="000C7BCB" w:rsidRDefault="00334C02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6AE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26AE6" w:rsidRPr="000C7BCB" w:rsidRDefault="00334C02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6AE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26AE6" w:rsidRPr="000C7BCB" w:rsidRDefault="00334C02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6AE6">
              <w:rPr>
                <w:sz w:val="20"/>
                <w:szCs w:val="20"/>
              </w:rPr>
              <w:t>5</w:t>
            </w:r>
          </w:p>
        </w:tc>
      </w:tr>
      <w:tr w:rsidR="000E464F" w:rsidRPr="000C7BCB" w:rsidTr="00826AE6">
        <w:tc>
          <w:tcPr>
            <w:tcW w:w="534" w:type="dxa"/>
          </w:tcPr>
          <w:p w:rsidR="000E464F" w:rsidRPr="000C7BCB" w:rsidRDefault="000E464F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9</w:t>
            </w:r>
          </w:p>
        </w:tc>
        <w:tc>
          <w:tcPr>
            <w:tcW w:w="3011" w:type="dxa"/>
          </w:tcPr>
          <w:p w:rsidR="000E464F" w:rsidRPr="000C7BCB" w:rsidRDefault="000E464F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Основное мероприятие 1</w:t>
            </w:r>
          </w:p>
          <w:p w:rsidR="000E464F" w:rsidRPr="000C7BCB" w:rsidRDefault="000E464F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подпрограммы 2</w:t>
            </w:r>
          </w:p>
          <w:p w:rsidR="000E464F" w:rsidRPr="000C7BCB" w:rsidRDefault="000E464F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Предоставление субсидий на компенсацию затрат, юридическим лицам и индивидуальным предпринимателям, осуществляющих торговое и бытовое обслуживание в сельских населенных пунктах, кроме районных центров»</w:t>
            </w:r>
          </w:p>
        </w:tc>
        <w:tc>
          <w:tcPr>
            <w:tcW w:w="1559" w:type="dxa"/>
          </w:tcPr>
          <w:p w:rsidR="000E464F" w:rsidRPr="000C7BCB" w:rsidRDefault="000E464F" w:rsidP="00826AE6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709" w:type="dxa"/>
          </w:tcPr>
          <w:p w:rsidR="000E464F" w:rsidRPr="000C7BCB" w:rsidRDefault="000E464F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464F" w:rsidRPr="000C7BCB" w:rsidRDefault="000E464F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464F" w:rsidRPr="000C7BCB" w:rsidRDefault="000E464F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0220100000</w:t>
            </w:r>
          </w:p>
        </w:tc>
        <w:tc>
          <w:tcPr>
            <w:tcW w:w="709" w:type="dxa"/>
          </w:tcPr>
          <w:p w:rsidR="000E464F" w:rsidRPr="00334C02" w:rsidRDefault="000E464F" w:rsidP="00236EB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1410,3</w:t>
            </w:r>
          </w:p>
        </w:tc>
        <w:tc>
          <w:tcPr>
            <w:tcW w:w="850" w:type="dxa"/>
          </w:tcPr>
          <w:p w:rsidR="000E464F" w:rsidRPr="000C7BCB" w:rsidRDefault="000E464F" w:rsidP="00236EB2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98,8</w:t>
            </w:r>
          </w:p>
        </w:tc>
        <w:tc>
          <w:tcPr>
            <w:tcW w:w="709" w:type="dxa"/>
          </w:tcPr>
          <w:p w:rsidR="000E464F" w:rsidRPr="000C7BCB" w:rsidRDefault="000E464F" w:rsidP="00236EB2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0E464F" w:rsidRPr="000C7BCB" w:rsidRDefault="000E464F" w:rsidP="00236EB2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145</w:t>
            </w:r>
          </w:p>
        </w:tc>
        <w:tc>
          <w:tcPr>
            <w:tcW w:w="850" w:type="dxa"/>
          </w:tcPr>
          <w:p w:rsidR="000E464F" w:rsidRPr="000C7BCB" w:rsidRDefault="000E464F" w:rsidP="00236EB2">
            <w:pPr>
              <w:rPr>
                <w:sz w:val="20"/>
                <w:szCs w:val="20"/>
              </w:rPr>
            </w:pPr>
            <w:r w:rsidRPr="000C7BCB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0E464F" w:rsidRPr="000C7BCB" w:rsidRDefault="000E464F" w:rsidP="0023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709" w:type="dxa"/>
          </w:tcPr>
          <w:p w:rsidR="000E464F" w:rsidRPr="00334C02" w:rsidRDefault="000E464F" w:rsidP="0023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E464F" w:rsidRPr="000C7BCB" w:rsidRDefault="000E464F" w:rsidP="0023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E464F" w:rsidRPr="000C7BCB" w:rsidRDefault="000E464F" w:rsidP="0023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E464F" w:rsidRPr="000C7BCB" w:rsidRDefault="000E464F" w:rsidP="0023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0E464F" w:rsidRPr="000C7BCB" w:rsidRDefault="000E464F" w:rsidP="0023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0E464F" w:rsidRPr="000C7BCB" w:rsidRDefault="000E464F" w:rsidP="0023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</w:tbl>
    <w:p w:rsidR="00826AE6" w:rsidRPr="000C7BCB" w:rsidRDefault="00826AE6" w:rsidP="00826AE6">
      <w:pPr>
        <w:rPr>
          <w:sz w:val="20"/>
          <w:szCs w:val="20"/>
        </w:rPr>
      </w:pPr>
    </w:p>
    <w:p w:rsidR="00826AE6" w:rsidRPr="00BC4619" w:rsidRDefault="00826AE6" w:rsidP="00826AE6">
      <w:pPr>
        <w:ind w:left="10348" w:firstLine="13"/>
        <w:jc w:val="right"/>
        <w:outlineLvl w:val="1"/>
        <w:rPr>
          <w:bCs/>
        </w:rPr>
      </w:pPr>
      <w:r w:rsidRPr="00BC4619">
        <w:br w:type="page"/>
      </w:r>
      <w:r w:rsidRPr="00BC4619">
        <w:rPr>
          <w:bCs/>
        </w:rPr>
        <w:lastRenderedPageBreak/>
        <w:t>Приложение 3</w:t>
      </w:r>
    </w:p>
    <w:p w:rsidR="00826AE6" w:rsidRPr="00BC4619" w:rsidRDefault="00826AE6" w:rsidP="00826AE6">
      <w:pPr>
        <w:tabs>
          <w:tab w:val="left" w:pos="6096"/>
        </w:tabs>
        <w:ind w:left="10348" w:firstLine="12"/>
        <w:jc w:val="right"/>
        <w:rPr>
          <w:bCs/>
        </w:rPr>
      </w:pPr>
      <w:r w:rsidRPr="00BC4619">
        <w:rPr>
          <w:bCs/>
        </w:rPr>
        <w:t xml:space="preserve">к муниципальной программе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b/>
          <w:sz w:val="24"/>
          <w:szCs w:val="24"/>
        </w:rPr>
        <w:t>«</w:t>
      </w:r>
      <w:r w:rsidRPr="00BC4619">
        <w:rPr>
          <w:sz w:val="24"/>
          <w:szCs w:val="24"/>
        </w:rPr>
        <w:t>Создание условий для развития экономики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»</w:t>
      </w:r>
    </w:p>
    <w:p w:rsidR="00826AE6" w:rsidRPr="00BC4619" w:rsidRDefault="00826AE6" w:rsidP="00826AE6">
      <w:pPr>
        <w:jc w:val="center"/>
      </w:pPr>
      <w:r w:rsidRPr="00BC4619">
        <w:t>Прогнозная оценка расходов по источникам ресурсного обеспечения на реализацию муниципальной программы</w:t>
      </w:r>
    </w:p>
    <w:p w:rsidR="00826AE6" w:rsidRPr="00BC4619" w:rsidRDefault="00826AE6" w:rsidP="00826AE6">
      <w:pPr>
        <w:jc w:val="center"/>
      </w:pPr>
      <w:r w:rsidRPr="00BC4619">
        <w:t xml:space="preserve">Создание условий для развития экономики </w:t>
      </w:r>
      <w:proofErr w:type="spellStart"/>
      <w:r w:rsidRPr="00BC4619">
        <w:t>Хлевенского</w:t>
      </w:r>
      <w:proofErr w:type="spellEnd"/>
      <w:r w:rsidRPr="00BC4619">
        <w:t xml:space="preserve"> муниципа</w:t>
      </w:r>
      <w:r>
        <w:t xml:space="preserve">льного района </w:t>
      </w:r>
    </w:p>
    <w:p w:rsidR="00826AE6" w:rsidRPr="00BC4619" w:rsidRDefault="00826AE6" w:rsidP="00826AE6">
      <w:r w:rsidRPr="00BC4619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BC4619">
        <w:t>Таблица</w:t>
      </w:r>
    </w:p>
    <w:tbl>
      <w:tblPr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2552"/>
        <w:gridCol w:w="866"/>
        <w:gridCol w:w="835"/>
        <w:gridCol w:w="866"/>
        <w:gridCol w:w="835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826AE6" w:rsidRPr="00BC4619" w:rsidTr="00826AE6">
        <w:tc>
          <w:tcPr>
            <w:tcW w:w="534" w:type="dxa"/>
            <w:vMerge w:val="restart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 xml:space="preserve">№ </w:t>
            </w:r>
            <w:proofErr w:type="gramStart"/>
            <w:r w:rsidRPr="008D02EA">
              <w:rPr>
                <w:sz w:val="20"/>
                <w:szCs w:val="20"/>
              </w:rPr>
              <w:t>п</w:t>
            </w:r>
            <w:proofErr w:type="gramEnd"/>
            <w:r w:rsidRPr="008D02EA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552" w:type="dxa"/>
            <w:vMerge w:val="restart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0208" w:type="dxa"/>
            <w:gridSpan w:val="12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Расходы (тыс. руб.)</w:t>
            </w:r>
          </w:p>
        </w:tc>
      </w:tr>
      <w:tr w:rsidR="00826AE6" w:rsidRPr="00BC4619" w:rsidTr="00826AE6">
        <w:tc>
          <w:tcPr>
            <w:tcW w:w="534" w:type="dxa"/>
            <w:vMerge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2014 год</w:t>
            </w:r>
          </w:p>
        </w:tc>
        <w:tc>
          <w:tcPr>
            <w:tcW w:w="866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2015 год</w:t>
            </w:r>
          </w:p>
        </w:tc>
        <w:tc>
          <w:tcPr>
            <w:tcW w:w="835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2016</w:t>
            </w:r>
          </w:p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2017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2018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2019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2020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826AE6" w:rsidRPr="00BC4619" w:rsidTr="00826AE6">
        <w:tc>
          <w:tcPr>
            <w:tcW w:w="534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BC4619" w:rsidTr="00826AE6">
        <w:tc>
          <w:tcPr>
            <w:tcW w:w="534" w:type="dxa"/>
            <w:vMerge w:val="restart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 xml:space="preserve">Муниципальная программа </w:t>
            </w:r>
          </w:p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 xml:space="preserve">Создание условий для развития экономики </w:t>
            </w:r>
            <w:proofErr w:type="spellStart"/>
            <w:r w:rsidRPr="008D02EA">
              <w:rPr>
                <w:sz w:val="20"/>
                <w:szCs w:val="20"/>
              </w:rPr>
              <w:t>Хлевенского</w:t>
            </w:r>
            <w:proofErr w:type="spellEnd"/>
            <w:r w:rsidRPr="008D02EA">
              <w:rPr>
                <w:sz w:val="20"/>
                <w:szCs w:val="20"/>
              </w:rPr>
              <w:t xml:space="preserve"> муниципального района Липецкой области </w:t>
            </w:r>
          </w:p>
        </w:tc>
        <w:tc>
          <w:tcPr>
            <w:tcW w:w="2552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Всего</w:t>
            </w:r>
          </w:p>
        </w:tc>
        <w:tc>
          <w:tcPr>
            <w:tcW w:w="866" w:type="dxa"/>
            <w:vAlign w:val="center"/>
          </w:tcPr>
          <w:p w:rsidR="00826AE6" w:rsidRPr="008C31CF" w:rsidRDefault="00A73D2C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41049,7</w:t>
            </w:r>
          </w:p>
        </w:tc>
        <w:tc>
          <w:tcPr>
            <w:tcW w:w="835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5105,2</w:t>
            </w:r>
          </w:p>
        </w:tc>
        <w:tc>
          <w:tcPr>
            <w:tcW w:w="866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6093,4</w:t>
            </w:r>
          </w:p>
        </w:tc>
        <w:tc>
          <w:tcPr>
            <w:tcW w:w="835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7814,3</w:t>
            </w:r>
          </w:p>
        </w:tc>
        <w:tc>
          <w:tcPr>
            <w:tcW w:w="850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7961,2</w:t>
            </w:r>
          </w:p>
        </w:tc>
        <w:tc>
          <w:tcPr>
            <w:tcW w:w="851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3868,7</w:t>
            </w:r>
          </w:p>
        </w:tc>
        <w:tc>
          <w:tcPr>
            <w:tcW w:w="850" w:type="dxa"/>
            <w:vAlign w:val="center"/>
          </w:tcPr>
          <w:p w:rsidR="00826AE6" w:rsidRPr="001D7225" w:rsidRDefault="00A73D2C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3101,9</w:t>
            </w:r>
          </w:p>
        </w:tc>
        <w:tc>
          <w:tcPr>
            <w:tcW w:w="851" w:type="dxa"/>
            <w:vAlign w:val="center"/>
          </w:tcPr>
          <w:p w:rsidR="00826AE6" w:rsidRPr="001D7225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851" w:type="dxa"/>
          </w:tcPr>
          <w:p w:rsidR="00826AE6" w:rsidRDefault="00267514" w:rsidP="00826AE6">
            <w:r>
              <w:t>1295</w:t>
            </w:r>
          </w:p>
        </w:tc>
        <w:tc>
          <w:tcPr>
            <w:tcW w:w="851" w:type="dxa"/>
          </w:tcPr>
          <w:p w:rsidR="00826AE6" w:rsidRDefault="00267514" w:rsidP="00826AE6">
            <w:r>
              <w:t>1505</w:t>
            </w:r>
          </w:p>
        </w:tc>
        <w:tc>
          <w:tcPr>
            <w:tcW w:w="851" w:type="dxa"/>
          </w:tcPr>
          <w:p w:rsidR="00826AE6" w:rsidRDefault="00267514" w:rsidP="00826AE6">
            <w:r>
              <w:t>1505</w:t>
            </w:r>
          </w:p>
        </w:tc>
        <w:tc>
          <w:tcPr>
            <w:tcW w:w="851" w:type="dxa"/>
          </w:tcPr>
          <w:p w:rsidR="00826AE6" w:rsidRDefault="00267514" w:rsidP="00826AE6">
            <w:r>
              <w:t>1505</w:t>
            </w:r>
          </w:p>
        </w:tc>
      </w:tr>
      <w:tr w:rsidR="00826AE6" w:rsidRPr="00BC4619" w:rsidTr="00826AE6">
        <w:tc>
          <w:tcPr>
            <w:tcW w:w="534" w:type="dxa"/>
            <w:vMerge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9127,7</w:t>
            </w:r>
          </w:p>
        </w:tc>
        <w:tc>
          <w:tcPr>
            <w:tcW w:w="835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2286,9</w:t>
            </w:r>
          </w:p>
        </w:tc>
        <w:tc>
          <w:tcPr>
            <w:tcW w:w="866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740,8</w:t>
            </w:r>
          </w:p>
        </w:tc>
        <w:tc>
          <w:tcPr>
            <w:tcW w:w="835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2550,0</w:t>
            </w:r>
          </w:p>
        </w:tc>
        <w:tc>
          <w:tcPr>
            <w:tcW w:w="850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851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26AE6" w:rsidRDefault="00267514" w:rsidP="00826AE6">
            <w:r>
              <w:t>0</w:t>
            </w:r>
          </w:p>
        </w:tc>
        <w:tc>
          <w:tcPr>
            <w:tcW w:w="851" w:type="dxa"/>
          </w:tcPr>
          <w:p w:rsidR="00826AE6" w:rsidRDefault="00267514" w:rsidP="00826AE6">
            <w:r>
              <w:t>0</w:t>
            </w:r>
          </w:p>
        </w:tc>
        <w:tc>
          <w:tcPr>
            <w:tcW w:w="851" w:type="dxa"/>
          </w:tcPr>
          <w:p w:rsidR="00826AE6" w:rsidRDefault="00267514" w:rsidP="00826AE6">
            <w:r>
              <w:t>0</w:t>
            </w:r>
          </w:p>
        </w:tc>
        <w:tc>
          <w:tcPr>
            <w:tcW w:w="851" w:type="dxa"/>
          </w:tcPr>
          <w:p w:rsidR="00826AE6" w:rsidRDefault="00267514" w:rsidP="00826AE6">
            <w:r>
              <w:t>0</w:t>
            </w:r>
          </w:p>
        </w:tc>
      </w:tr>
      <w:tr w:rsidR="00826AE6" w:rsidRPr="00BC4619" w:rsidTr="00826AE6">
        <w:tc>
          <w:tcPr>
            <w:tcW w:w="534" w:type="dxa"/>
            <w:vMerge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66" w:type="dxa"/>
            <w:vAlign w:val="center"/>
          </w:tcPr>
          <w:p w:rsidR="00826AE6" w:rsidRPr="001D7225" w:rsidRDefault="00A73D2C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15196,8</w:t>
            </w:r>
          </w:p>
        </w:tc>
        <w:tc>
          <w:tcPr>
            <w:tcW w:w="835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1598,1</w:t>
            </w:r>
          </w:p>
        </w:tc>
        <w:tc>
          <w:tcPr>
            <w:tcW w:w="866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3697,6</w:t>
            </w:r>
          </w:p>
        </w:tc>
        <w:tc>
          <w:tcPr>
            <w:tcW w:w="835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</w:t>
            </w:r>
          </w:p>
        </w:tc>
        <w:tc>
          <w:tcPr>
            <w:tcW w:w="850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</w:t>
            </w:r>
          </w:p>
        </w:tc>
        <w:tc>
          <w:tcPr>
            <w:tcW w:w="851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1947,2</w:t>
            </w:r>
          </w:p>
        </w:tc>
        <w:tc>
          <w:tcPr>
            <w:tcW w:w="850" w:type="dxa"/>
            <w:vAlign w:val="center"/>
          </w:tcPr>
          <w:p w:rsidR="00826AE6" w:rsidRPr="001D7225" w:rsidRDefault="00A73D2C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1098,9</w:t>
            </w:r>
          </w:p>
        </w:tc>
        <w:tc>
          <w:tcPr>
            <w:tcW w:w="851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AE6" w:rsidRPr="00BC4619" w:rsidTr="00826AE6">
        <w:tc>
          <w:tcPr>
            <w:tcW w:w="534" w:type="dxa"/>
            <w:vMerge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66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7405,2</w:t>
            </w:r>
          </w:p>
        </w:tc>
        <w:tc>
          <w:tcPr>
            <w:tcW w:w="835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</w:tc>
        <w:tc>
          <w:tcPr>
            <w:tcW w:w="866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835" w:type="dxa"/>
            <w:vAlign w:val="center"/>
          </w:tcPr>
          <w:p w:rsidR="00826AE6" w:rsidRPr="008D02EA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1154,3</w:t>
            </w:r>
          </w:p>
        </w:tc>
        <w:tc>
          <w:tcPr>
            <w:tcW w:w="850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946,2</w:t>
            </w:r>
          </w:p>
        </w:tc>
        <w:tc>
          <w:tcPr>
            <w:tcW w:w="851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221,5</w:t>
            </w:r>
          </w:p>
        </w:tc>
        <w:tc>
          <w:tcPr>
            <w:tcW w:w="850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1108,0</w:t>
            </w:r>
          </w:p>
        </w:tc>
        <w:tc>
          <w:tcPr>
            <w:tcW w:w="851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826AE6" w:rsidRPr="00BC4619" w:rsidTr="00826AE6">
        <w:tc>
          <w:tcPr>
            <w:tcW w:w="534" w:type="dxa"/>
            <w:vMerge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866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</w:tr>
      <w:tr w:rsidR="00826AE6" w:rsidRPr="00BC4619" w:rsidTr="00826AE6">
        <w:tc>
          <w:tcPr>
            <w:tcW w:w="534" w:type="dxa"/>
            <w:vMerge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26AE6" w:rsidRPr="008D02EA" w:rsidRDefault="00826AE6" w:rsidP="00826AE6">
            <w:pPr>
              <w:rPr>
                <w:sz w:val="20"/>
                <w:szCs w:val="20"/>
                <w:vertAlign w:val="superscript"/>
              </w:rPr>
            </w:pPr>
            <w:r w:rsidRPr="008D02EA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8D02E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66" w:type="dxa"/>
            <w:vAlign w:val="center"/>
          </w:tcPr>
          <w:p w:rsidR="00826AE6" w:rsidRPr="008D02EA" w:rsidRDefault="008C31CF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</w:t>
            </w:r>
          </w:p>
        </w:tc>
        <w:tc>
          <w:tcPr>
            <w:tcW w:w="835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765</w:t>
            </w:r>
          </w:p>
        </w:tc>
        <w:tc>
          <w:tcPr>
            <w:tcW w:w="866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765</w:t>
            </w:r>
          </w:p>
        </w:tc>
        <w:tc>
          <w:tcPr>
            <w:tcW w:w="835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765</w:t>
            </w:r>
          </w:p>
        </w:tc>
        <w:tc>
          <w:tcPr>
            <w:tcW w:w="850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805</w:t>
            </w:r>
          </w:p>
        </w:tc>
        <w:tc>
          <w:tcPr>
            <w:tcW w:w="851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895</w:t>
            </w:r>
          </w:p>
        </w:tc>
        <w:tc>
          <w:tcPr>
            <w:tcW w:w="851" w:type="dxa"/>
            <w:vAlign w:val="center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826AE6" w:rsidRPr="008D02EA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</w:tr>
      <w:tr w:rsidR="00826AE6" w:rsidRPr="00BC4619" w:rsidTr="00826AE6">
        <w:tc>
          <w:tcPr>
            <w:tcW w:w="534" w:type="dxa"/>
            <w:vMerge w:val="restart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Подпрограмма 1</w:t>
            </w:r>
          </w:p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 xml:space="preserve">Развитие малого и среднего предпринимательства и малых форм хозяйствования </w:t>
            </w:r>
            <w:proofErr w:type="spellStart"/>
            <w:r w:rsidRPr="008D02EA">
              <w:rPr>
                <w:sz w:val="20"/>
                <w:szCs w:val="20"/>
              </w:rPr>
              <w:t>Хлевенского</w:t>
            </w:r>
            <w:proofErr w:type="spellEnd"/>
            <w:r w:rsidRPr="008D02EA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552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Всего</w:t>
            </w:r>
          </w:p>
        </w:tc>
        <w:tc>
          <w:tcPr>
            <w:tcW w:w="866" w:type="dxa"/>
            <w:vAlign w:val="center"/>
          </w:tcPr>
          <w:p w:rsidR="00826AE6" w:rsidRPr="00743A53" w:rsidRDefault="00A73D2C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34548,6</w:t>
            </w:r>
          </w:p>
        </w:tc>
        <w:tc>
          <w:tcPr>
            <w:tcW w:w="835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4619,5</w:t>
            </w:r>
          </w:p>
        </w:tc>
        <w:tc>
          <w:tcPr>
            <w:tcW w:w="866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4643,4</w:t>
            </w:r>
          </w:p>
        </w:tc>
        <w:tc>
          <w:tcPr>
            <w:tcW w:w="835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6364,3</w:t>
            </w:r>
          </w:p>
        </w:tc>
        <w:tc>
          <w:tcPr>
            <w:tcW w:w="850" w:type="dxa"/>
            <w:vAlign w:val="center"/>
          </w:tcPr>
          <w:p w:rsidR="00826AE6" w:rsidRPr="008D02EA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6461,2</w:t>
            </w:r>
          </w:p>
        </w:tc>
        <w:tc>
          <w:tcPr>
            <w:tcW w:w="851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3407,0</w:t>
            </w:r>
          </w:p>
        </w:tc>
        <w:tc>
          <w:tcPr>
            <w:tcW w:w="850" w:type="dxa"/>
            <w:vAlign w:val="center"/>
          </w:tcPr>
          <w:p w:rsidR="00826AE6" w:rsidRPr="005E592A" w:rsidRDefault="00A73D2C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2673,2</w:t>
            </w:r>
          </w:p>
        </w:tc>
        <w:tc>
          <w:tcPr>
            <w:tcW w:w="851" w:type="dxa"/>
            <w:vAlign w:val="center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</w:tc>
        <w:tc>
          <w:tcPr>
            <w:tcW w:w="851" w:type="dxa"/>
          </w:tcPr>
          <w:p w:rsidR="00826AE6" w:rsidRPr="008D02EA" w:rsidRDefault="00267514" w:rsidP="00267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</w:tc>
        <w:tc>
          <w:tcPr>
            <w:tcW w:w="851" w:type="dxa"/>
          </w:tcPr>
          <w:p w:rsidR="00826AE6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</w:tc>
      </w:tr>
      <w:tr w:rsidR="00267514" w:rsidRPr="00BC4619" w:rsidTr="00826AE6">
        <w:tc>
          <w:tcPr>
            <w:tcW w:w="534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6A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9127,7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6A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2286,9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6A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740,8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6A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2550,0</w:t>
            </w:r>
          </w:p>
        </w:tc>
        <w:tc>
          <w:tcPr>
            <w:tcW w:w="850" w:type="dxa"/>
            <w:vAlign w:val="center"/>
          </w:tcPr>
          <w:p w:rsidR="00267514" w:rsidRPr="008D02EA" w:rsidRDefault="00267514" w:rsidP="006A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6A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vAlign w:val="center"/>
          </w:tcPr>
          <w:p w:rsidR="00267514" w:rsidRPr="008D02EA" w:rsidRDefault="00267514" w:rsidP="006A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6A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7514" w:rsidRDefault="00267514" w:rsidP="006A4FCE">
            <w:r>
              <w:t>0</w:t>
            </w:r>
          </w:p>
        </w:tc>
        <w:tc>
          <w:tcPr>
            <w:tcW w:w="851" w:type="dxa"/>
          </w:tcPr>
          <w:p w:rsidR="00267514" w:rsidRDefault="00267514" w:rsidP="006A4FCE">
            <w:r>
              <w:t>0</w:t>
            </w:r>
          </w:p>
        </w:tc>
        <w:tc>
          <w:tcPr>
            <w:tcW w:w="851" w:type="dxa"/>
          </w:tcPr>
          <w:p w:rsidR="00267514" w:rsidRDefault="00267514" w:rsidP="006A4FCE">
            <w:r>
              <w:t>0</w:t>
            </w:r>
          </w:p>
        </w:tc>
        <w:tc>
          <w:tcPr>
            <w:tcW w:w="851" w:type="dxa"/>
          </w:tcPr>
          <w:p w:rsidR="00267514" w:rsidRDefault="00267514" w:rsidP="006A4FCE">
            <w:r>
              <w:t>0</w:t>
            </w:r>
          </w:p>
        </w:tc>
      </w:tr>
      <w:tr w:rsidR="00267514" w:rsidRPr="00BC4619" w:rsidTr="00826AE6">
        <w:tc>
          <w:tcPr>
            <w:tcW w:w="534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66" w:type="dxa"/>
            <w:vAlign w:val="center"/>
          </w:tcPr>
          <w:p w:rsidR="00267514" w:rsidRPr="008D02EA" w:rsidRDefault="00A73D2C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1211,2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2392,6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1532,0</w:t>
            </w:r>
          </w:p>
        </w:tc>
        <w:tc>
          <w:tcPr>
            <w:tcW w:w="850" w:type="dxa"/>
            <w:vAlign w:val="center"/>
          </w:tcPr>
          <w:p w:rsidR="00267514" w:rsidRPr="005E592A" w:rsidRDefault="00A73D2C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514" w:rsidRPr="00BC4619" w:rsidTr="00826AE6">
        <w:tc>
          <w:tcPr>
            <w:tcW w:w="534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66" w:type="dxa"/>
            <w:vAlign w:val="center"/>
          </w:tcPr>
          <w:p w:rsidR="00267514" w:rsidRPr="00743A53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5994,9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356,4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1009,3</w:t>
            </w: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796,2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850" w:type="dxa"/>
            <w:vAlign w:val="center"/>
          </w:tcPr>
          <w:p w:rsidR="00267514" w:rsidRPr="005E592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267514" w:rsidRPr="00BC4619" w:rsidTr="00826AE6">
        <w:tc>
          <w:tcPr>
            <w:tcW w:w="534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</w:tr>
      <w:tr w:rsidR="00267514" w:rsidRPr="00BC4619" w:rsidTr="00826AE6">
        <w:tc>
          <w:tcPr>
            <w:tcW w:w="534" w:type="dxa"/>
            <w:vMerge/>
            <w:tcBorders>
              <w:bottom w:val="nil"/>
            </w:tcBorders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внебюджетных</w:t>
            </w:r>
            <w:r w:rsidRPr="008D02EA"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765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765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765</w:t>
            </w: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805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895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:rsidR="00267514" w:rsidRDefault="00267514" w:rsidP="00826AE6">
            <w:pPr>
              <w:jc w:val="center"/>
              <w:rPr>
                <w:sz w:val="20"/>
                <w:szCs w:val="20"/>
              </w:rPr>
            </w:pPr>
          </w:p>
          <w:p w:rsidR="00267514" w:rsidRPr="008D02EA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:rsidR="00267514" w:rsidRDefault="00267514" w:rsidP="00826AE6">
            <w:pPr>
              <w:jc w:val="center"/>
              <w:rPr>
                <w:sz w:val="20"/>
                <w:szCs w:val="20"/>
              </w:rPr>
            </w:pPr>
          </w:p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:rsidR="00267514" w:rsidRDefault="00267514" w:rsidP="00826AE6">
            <w:pPr>
              <w:jc w:val="center"/>
              <w:rPr>
                <w:sz w:val="20"/>
                <w:szCs w:val="20"/>
              </w:rPr>
            </w:pPr>
          </w:p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:rsidR="00267514" w:rsidRDefault="00267514" w:rsidP="00826AE6">
            <w:pPr>
              <w:jc w:val="center"/>
              <w:rPr>
                <w:sz w:val="20"/>
                <w:szCs w:val="20"/>
              </w:rPr>
            </w:pPr>
          </w:p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</w:tr>
      <w:tr w:rsidR="00267514" w:rsidRPr="00BC4619" w:rsidTr="00826AE6">
        <w:trPr>
          <w:trHeight w:val="140"/>
        </w:trPr>
        <w:tc>
          <w:tcPr>
            <w:tcW w:w="534" w:type="dxa"/>
            <w:vMerge w:val="restart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vMerge w:val="restart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Подпрограмма 2</w:t>
            </w:r>
          </w:p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 xml:space="preserve">Повышение качества торгового и бытового обслуживания сельского населения </w:t>
            </w:r>
            <w:proofErr w:type="spellStart"/>
            <w:r w:rsidRPr="008D02EA">
              <w:rPr>
                <w:sz w:val="20"/>
                <w:szCs w:val="20"/>
              </w:rPr>
              <w:t>Хлевенского</w:t>
            </w:r>
            <w:proofErr w:type="spellEnd"/>
            <w:r w:rsidRPr="008D02EA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552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Всего</w:t>
            </w:r>
          </w:p>
        </w:tc>
        <w:tc>
          <w:tcPr>
            <w:tcW w:w="866" w:type="dxa"/>
            <w:vAlign w:val="center"/>
          </w:tcPr>
          <w:p w:rsidR="00267514" w:rsidRPr="00743A53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6501,1</w:t>
            </w:r>
          </w:p>
        </w:tc>
        <w:tc>
          <w:tcPr>
            <w:tcW w:w="835" w:type="dxa"/>
            <w:vAlign w:val="center"/>
          </w:tcPr>
          <w:p w:rsidR="00267514" w:rsidRPr="00743A53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461,7</w:t>
            </w:r>
          </w:p>
        </w:tc>
        <w:tc>
          <w:tcPr>
            <w:tcW w:w="850" w:type="dxa"/>
            <w:vAlign w:val="center"/>
          </w:tcPr>
          <w:p w:rsidR="00267514" w:rsidRPr="00743A53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428,7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267514" w:rsidRPr="00BC4619" w:rsidTr="00826AE6">
        <w:trPr>
          <w:trHeight w:val="137"/>
        </w:trPr>
        <w:tc>
          <w:tcPr>
            <w:tcW w:w="534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</w:p>
        </w:tc>
      </w:tr>
      <w:tr w:rsidR="00267514" w:rsidRPr="00BC4619" w:rsidTr="00826AE6">
        <w:trPr>
          <w:trHeight w:val="137"/>
        </w:trPr>
        <w:tc>
          <w:tcPr>
            <w:tcW w:w="534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5090,8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386,9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1305,0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1305,0</w:t>
            </w: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</w:t>
            </w:r>
          </w:p>
        </w:tc>
        <w:tc>
          <w:tcPr>
            <w:tcW w:w="850" w:type="dxa"/>
            <w:vAlign w:val="center"/>
          </w:tcPr>
          <w:p w:rsidR="00267514" w:rsidRPr="00D83C81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514" w:rsidRPr="00BC4619" w:rsidTr="00826AE6">
        <w:trPr>
          <w:trHeight w:val="137"/>
        </w:trPr>
        <w:tc>
          <w:tcPr>
            <w:tcW w:w="534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66" w:type="dxa"/>
            <w:vAlign w:val="center"/>
          </w:tcPr>
          <w:p w:rsidR="00267514" w:rsidRPr="00D64784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1410,3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66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835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850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50" w:type="dxa"/>
            <w:vAlign w:val="center"/>
          </w:tcPr>
          <w:p w:rsidR="00267514" w:rsidRPr="00D64784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</w:tcPr>
          <w:p w:rsidR="00267514" w:rsidRPr="008D02EA" w:rsidRDefault="00267514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267514" w:rsidRPr="00BC4619" w:rsidTr="00826AE6">
        <w:trPr>
          <w:trHeight w:val="137"/>
        </w:trPr>
        <w:tc>
          <w:tcPr>
            <w:tcW w:w="534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внебюджетных </w:t>
            </w:r>
            <w:r w:rsidRPr="008D02EA">
              <w:rPr>
                <w:sz w:val="20"/>
                <w:szCs w:val="20"/>
              </w:rPr>
              <w:t>источников</w:t>
            </w:r>
            <w:proofErr w:type="gramStart"/>
            <w:r w:rsidRPr="008D02E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66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7514" w:rsidRPr="008D02EA" w:rsidRDefault="00267514" w:rsidP="00826AE6">
            <w:pPr>
              <w:rPr>
                <w:sz w:val="20"/>
                <w:szCs w:val="20"/>
              </w:rPr>
            </w:pPr>
          </w:p>
        </w:tc>
      </w:tr>
    </w:tbl>
    <w:p w:rsidR="00826AE6" w:rsidRPr="00BC4619" w:rsidRDefault="00826AE6" w:rsidP="00826AE6">
      <w:pPr>
        <w:jc w:val="right"/>
      </w:pPr>
      <w:r w:rsidRPr="00BC4619"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деятельности»</w:t>
      </w:r>
    </w:p>
    <w:p w:rsidR="00826AE6" w:rsidRPr="00BC4619" w:rsidRDefault="00826AE6" w:rsidP="00826AE6">
      <w:pPr>
        <w:jc w:val="right"/>
      </w:pPr>
    </w:p>
    <w:p w:rsidR="00826AE6" w:rsidRDefault="00826AE6" w:rsidP="00826AE6">
      <w:pPr>
        <w:jc w:val="right"/>
      </w:pPr>
    </w:p>
    <w:p w:rsidR="00826AE6" w:rsidRDefault="00826AE6" w:rsidP="00826AE6">
      <w:pPr>
        <w:jc w:val="right"/>
      </w:pPr>
    </w:p>
    <w:p w:rsidR="00826AE6" w:rsidRDefault="00826AE6" w:rsidP="00826AE6">
      <w:pPr>
        <w:jc w:val="right"/>
      </w:pPr>
    </w:p>
    <w:p w:rsidR="00826AE6" w:rsidRDefault="00826AE6" w:rsidP="00826AE6">
      <w:pPr>
        <w:jc w:val="right"/>
      </w:pPr>
    </w:p>
    <w:p w:rsidR="00826AE6" w:rsidRDefault="00826AE6" w:rsidP="00826AE6">
      <w:pPr>
        <w:jc w:val="right"/>
      </w:pPr>
    </w:p>
    <w:p w:rsidR="00826AE6" w:rsidRPr="00BC4619" w:rsidRDefault="00826AE6" w:rsidP="00826AE6">
      <w:pPr>
        <w:jc w:val="right"/>
      </w:pPr>
    </w:p>
    <w:p w:rsidR="00826AE6" w:rsidRPr="00BC4619" w:rsidRDefault="00826AE6" w:rsidP="00826AE6">
      <w:pPr>
        <w:jc w:val="right"/>
      </w:pPr>
    </w:p>
    <w:p w:rsidR="00826AE6" w:rsidRPr="00BC4619" w:rsidRDefault="00826AE6" w:rsidP="00826AE6">
      <w:pPr>
        <w:jc w:val="right"/>
        <w:rPr>
          <w:bCs/>
        </w:rPr>
      </w:pPr>
      <w:r w:rsidRPr="00BC4619">
        <w:t>П</w:t>
      </w:r>
      <w:r w:rsidRPr="00BC4619">
        <w:rPr>
          <w:bCs/>
        </w:rPr>
        <w:t>риложение 4</w:t>
      </w:r>
    </w:p>
    <w:p w:rsidR="00826AE6" w:rsidRPr="00BC4619" w:rsidRDefault="00826AE6" w:rsidP="00826AE6">
      <w:pPr>
        <w:tabs>
          <w:tab w:val="left" w:pos="6096"/>
        </w:tabs>
        <w:ind w:left="9072" w:firstLine="12"/>
        <w:jc w:val="right"/>
        <w:rPr>
          <w:bCs/>
        </w:rPr>
      </w:pPr>
      <w:r w:rsidRPr="00BC4619">
        <w:rPr>
          <w:bCs/>
        </w:rPr>
        <w:t>к муниципальной программе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b/>
          <w:sz w:val="24"/>
          <w:szCs w:val="24"/>
        </w:rPr>
        <w:t>«</w:t>
      </w:r>
      <w:r w:rsidRPr="00BC4619">
        <w:rPr>
          <w:sz w:val="24"/>
          <w:szCs w:val="24"/>
        </w:rPr>
        <w:t>Создание условий для развития экономики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»</w:t>
      </w:r>
    </w:p>
    <w:p w:rsidR="00826AE6" w:rsidRPr="00BC4619" w:rsidRDefault="00826AE6" w:rsidP="00826AE6">
      <w:pPr>
        <w:jc w:val="center"/>
      </w:pPr>
      <w:r w:rsidRPr="00BC4619">
        <w:t xml:space="preserve">Оценка применения мер  муниципального регулирования в сфере реализации муниципальной программы </w:t>
      </w:r>
    </w:p>
    <w:p w:rsidR="00826AE6" w:rsidRPr="00BC4619" w:rsidRDefault="00826AE6" w:rsidP="00826AE6">
      <w:pPr>
        <w:jc w:val="center"/>
        <w:rPr>
          <w:vertAlign w:val="superscript"/>
        </w:rPr>
      </w:pPr>
      <w:r w:rsidRPr="00BC4619">
        <w:t xml:space="preserve">Создание условий для развития экономики </w:t>
      </w:r>
      <w:proofErr w:type="spellStart"/>
      <w:r w:rsidRPr="00BC4619">
        <w:t>Хлевенского</w:t>
      </w:r>
      <w:proofErr w:type="spellEnd"/>
      <w:r w:rsidRPr="00BC4619">
        <w:t xml:space="preserve"> муниципа</w:t>
      </w:r>
      <w:r>
        <w:t xml:space="preserve">льного района </w:t>
      </w:r>
    </w:p>
    <w:tbl>
      <w:tblPr>
        <w:tblW w:w="2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1418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992"/>
        <w:gridCol w:w="992"/>
        <w:gridCol w:w="992"/>
        <w:gridCol w:w="4246"/>
        <w:gridCol w:w="844"/>
        <w:gridCol w:w="844"/>
        <w:gridCol w:w="844"/>
        <w:gridCol w:w="844"/>
        <w:gridCol w:w="844"/>
      </w:tblGrid>
      <w:tr w:rsidR="00826AE6" w:rsidRPr="00BC4619" w:rsidTr="00826AE6">
        <w:trPr>
          <w:gridAfter w:val="6"/>
          <w:wAfter w:w="8466" w:type="dxa"/>
        </w:trPr>
        <w:tc>
          <w:tcPr>
            <w:tcW w:w="534" w:type="dxa"/>
            <w:vMerge w:val="restart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  <w:lang w:val="en-US"/>
              </w:rPr>
              <w:t>N</w:t>
            </w:r>
            <w:r w:rsidRPr="008D02EA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543" w:type="dxa"/>
            <w:vMerge w:val="restart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Наименование задач муниципальной программы, подпрограмм и мер государственного (муниципального) регулирования</w:t>
            </w:r>
          </w:p>
        </w:tc>
        <w:tc>
          <w:tcPr>
            <w:tcW w:w="1418" w:type="dxa"/>
            <w:vMerge w:val="restart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9497" w:type="dxa"/>
            <w:gridSpan w:val="11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992" w:type="dxa"/>
            <w:vMerge w:val="restart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826AE6" w:rsidRPr="00BC4619" w:rsidTr="00826AE6">
        <w:trPr>
          <w:gridAfter w:val="6"/>
          <w:wAfter w:w="8466" w:type="dxa"/>
        </w:trPr>
        <w:tc>
          <w:tcPr>
            <w:tcW w:w="534" w:type="dxa"/>
            <w:vMerge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2014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2015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2016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2017</w:t>
            </w:r>
          </w:p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2018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2019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2020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826AE6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</w:tr>
      <w:tr w:rsidR="00826AE6" w:rsidRPr="00BC4619" w:rsidTr="00826AE6">
        <w:trPr>
          <w:gridAfter w:val="6"/>
          <w:wAfter w:w="8466" w:type="dxa"/>
        </w:trPr>
        <w:tc>
          <w:tcPr>
            <w:tcW w:w="534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26AE6" w:rsidRPr="008D02EA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BC4619" w:rsidTr="00826AE6">
        <w:tc>
          <w:tcPr>
            <w:tcW w:w="534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Задача 1 муниципальной программы</w:t>
            </w:r>
          </w:p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Создание благоприятных условий для ведения предпринимательской деятельности и функционирования малых форм хозяйствования района</w:t>
            </w:r>
          </w:p>
        </w:tc>
        <w:tc>
          <w:tcPr>
            <w:tcW w:w="1418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Всего по задаче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57600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57682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49700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49700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51700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51800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51800</w:t>
            </w:r>
          </w:p>
        </w:tc>
        <w:tc>
          <w:tcPr>
            <w:tcW w:w="709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51800</w:t>
            </w:r>
          </w:p>
        </w:tc>
        <w:tc>
          <w:tcPr>
            <w:tcW w:w="851" w:type="dxa"/>
          </w:tcPr>
          <w:p w:rsidR="00826AE6" w:rsidRDefault="00826AE6" w:rsidP="00826AE6">
            <w:r w:rsidRPr="00BB1B5D">
              <w:rPr>
                <w:sz w:val="20"/>
                <w:szCs w:val="20"/>
              </w:rPr>
              <w:t>51800</w:t>
            </w:r>
          </w:p>
        </w:tc>
        <w:tc>
          <w:tcPr>
            <w:tcW w:w="992" w:type="dxa"/>
          </w:tcPr>
          <w:p w:rsidR="00826AE6" w:rsidRDefault="00826AE6" w:rsidP="00826AE6">
            <w:r w:rsidRPr="00BB1B5D">
              <w:rPr>
                <w:sz w:val="20"/>
                <w:szCs w:val="20"/>
              </w:rPr>
              <w:t>51800</w:t>
            </w:r>
          </w:p>
        </w:tc>
        <w:tc>
          <w:tcPr>
            <w:tcW w:w="992" w:type="dxa"/>
          </w:tcPr>
          <w:p w:rsidR="00826AE6" w:rsidRDefault="00826AE6" w:rsidP="00826AE6">
            <w:r w:rsidRPr="00BB1B5D">
              <w:rPr>
                <w:sz w:val="20"/>
                <w:szCs w:val="20"/>
              </w:rPr>
              <w:t>51800</w:t>
            </w:r>
          </w:p>
        </w:tc>
        <w:tc>
          <w:tcPr>
            <w:tcW w:w="992" w:type="dxa"/>
          </w:tcPr>
          <w:p w:rsidR="00826AE6" w:rsidRDefault="00826AE6" w:rsidP="00826AE6">
            <w:r w:rsidRPr="00BB1B5D">
              <w:rPr>
                <w:sz w:val="20"/>
                <w:szCs w:val="20"/>
              </w:rPr>
              <w:t>51800</w:t>
            </w:r>
          </w:p>
        </w:tc>
        <w:tc>
          <w:tcPr>
            <w:tcW w:w="4246" w:type="dxa"/>
          </w:tcPr>
          <w:p w:rsidR="00826AE6" w:rsidRPr="00BC4619" w:rsidRDefault="00826AE6" w:rsidP="00826AE6"/>
        </w:tc>
        <w:tc>
          <w:tcPr>
            <w:tcW w:w="844" w:type="dxa"/>
          </w:tcPr>
          <w:p w:rsidR="00826AE6" w:rsidRPr="00BC4619" w:rsidRDefault="00826AE6" w:rsidP="00826AE6">
            <w:r w:rsidRPr="00BC4619">
              <w:t>49700</w:t>
            </w:r>
          </w:p>
        </w:tc>
        <w:tc>
          <w:tcPr>
            <w:tcW w:w="844" w:type="dxa"/>
          </w:tcPr>
          <w:p w:rsidR="00826AE6" w:rsidRPr="00BC4619" w:rsidRDefault="00826AE6" w:rsidP="00826AE6">
            <w:r w:rsidRPr="00BC4619">
              <w:t>49700</w:t>
            </w:r>
          </w:p>
        </w:tc>
        <w:tc>
          <w:tcPr>
            <w:tcW w:w="844" w:type="dxa"/>
          </w:tcPr>
          <w:p w:rsidR="00826AE6" w:rsidRPr="00BC4619" w:rsidRDefault="00826AE6" w:rsidP="00826AE6">
            <w:r w:rsidRPr="00BC4619">
              <w:t>51700</w:t>
            </w:r>
          </w:p>
        </w:tc>
        <w:tc>
          <w:tcPr>
            <w:tcW w:w="844" w:type="dxa"/>
          </w:tcPr>
          <w:p w:rsidR="00826AE6" w:rsidRPr="00BC4619" w:rsidRDefault="00826AE6" w:rsidP="00826AE6">
            <w:r w:rsidRPr="00BC4619">
              <w:t>51800</w:t>
            </w:r>
          </w:p>
        </w:tc>
        <w:tc>
          <w:tcPr>
            <w:tcW w:w="844" w:type="dxa"/>
          </w:tcPr>
          <w:p w:rsidR="00826AE6" w:rsidRPr="00BC4619" w:rsidRDefault="00826AE6" w:rsidP="00826AE6">
            <w:r w:rsidRPr="00BC4619">
              <w:t>51800</w:t>
            </w:r>
          </w:p>
        </w:tc>
      </w:tr>
      <w:tr w:rsidR="00826AE6" w:rsidRPr="00BC4619" w:rsidTr="00826AE6">
        <w:trPr>
          <w:gridAfter w:val="6"/>
          <w:wAfter w:w="8466" w:type="dxa"/>
        </w:trPr>
        <w:tc>
          <w:tcPr>
            <w:tcW w:w="534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Подпрограмма 1</w:t>
            </w:r>
          </w:p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 xml:space="preserve">Развитие малого и среднего предпринимательства и малых форм хозяйствования </w:t>
            </w:r>
            <w:proofErr w:type="spellStart"/>
            <w:r w:rsidRPr="008D02EA">
              <w:rPr>
                <w:sz w:val="20"/>
                <w:szCs w:val="20"/>
              </w:rPr>
              <w:t>Хлевенского</w:t>
            </w:r>
            <w:proofErr w:type="spellEnd"/>
            <w:r w:rsidRPr="008D02EA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57600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57682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49700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49700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51700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51800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51800</w:t>
            </w:r>
          </w:p>
        </w:tc>
        <w:tc>
          <w:tcPr>
            <w:tcW w:w="709" w:type="dxa"/>
          </w:tcPr>
          <w:p w:rsidR="00826AE6" w:rsidRDefault="00826AE6" w:rsidP="00826AE6">
            <w:r w:rsidRPr="00CF37F5">
              <w:rPr>
                <w:sz w:val="20"/>
                <w:szCs w:val="20"/>
              </w:rPr>
              <w:t>51800</w:t>
            </w:r>
          </w:p>
        </w:tc>
        <w:tc>
          <w:tcPr>
            <w:tcW w:w="851" w:type="dxa"/>
          </w:tcPr>
          <w:p w:rsidR="00826AE6" w:rsidRDefault="00826AE6" w:rsidP="00826AE6">
            <w:r w:rsidRPr="00CF37F5">
              <w:rPr>
                <w:sz w:val="20"/>
                <w:szCs w:val="20"/>
              </w:rPr>
              <w:t>51800</w:t>
            </w:r>
          </w:p>
        </w:tc>
        <w:tc>
          <w:tcPr>
            <w:tcW w:w="992" w:type="dxa"/>
          </w:tcPr>
          <w:p w:rsidR="00826AE6" w:rsidRDefault="00826AE6" w:rsidP="00826AE6">
            <w:r w:rsidRPr="00CF37F5">
              <w:rPr>
                <w:sz w:val="20"/>
                <w:szCs w:val="20"/>
              </w:rPr>
              <w:t>51800</w:t>
            </w:r>
          </w:p>
        </w:tc>
        <w:tc>
          <w:tcPr>
            <w:tcW w:w="992" w:type="dxa"/>
          </w:tcPr>
          <w:p w:rsidR="00826AE6" w:rsidRDefault="00826AE6" w:rsidP="00826AE6">
            <w:r w:rsidRPr="00CF37F5">
              <w:rPr>
                <w:sz w:val="20"/>
                <w:szCs w:val="20"/>
              </w:rPr>
              <w:t>51800</w:t>
            </w:r>
          </w:p>
        </w:tc>
        <w:tc>
          <w:tcPr>
            <w:tcW w:w="992" w:type="dxa"/>
          </w:tcPr>
          <w:p w:rsidR="00826AE6" w:rsidRDefault="00826AE6" w:rsidP="00826AE6">
            <w:r w:rsidRPr="00CF37F5">
              <w:rPr>
                <w:sz w:val="20"/>
                <w:szCs w:val="20"/>
              </w:rPr>
              <w:t>51800</w:t>
            </w:r>
          </w:p>
        </w:tc>
      </w:tr>
      <w:tr w:rsidR="00826AE6" w:rsidRPr="00BC4619" w:rsidTr="00826AE6">
        <w:trPr>
          <w:gridAfter w:val="6"/>
          <w:wAfter w:w="8466" w:type="dxa"/>
        </w:trPr>
        <w:tc>
          <w:tcPr>
            <w:tcW w:w="534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Мера муниципального регулирования 1</w:t>
            </w:r>
          </w:p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Предоставление объектов муниципального залогового фонда</w:t>
            </w:r>
          </w:p>
        </w:tc>
        <w:tc>
          <w:tcPr>
            <w:tcW w:w="1418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размер залогового фонда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56000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56000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48000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48000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50000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50000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50000</w:t>
            </w:r>
          </w:p>
        </w:tc>
        <w:tc>
          <w:tcPr>
            <w:tcW w:w="709" w:type="dxa"/>
          </w:tcPr>
          <w:p w:rsidR="00826AE6" w:rsidRDefault="00826AE6" w:rsidP="00826AE6">
            <w:r w:rsidRPr="003D3E73">
              <w:rPr>
                <w:sz w:val="20"/>
                <w:szCs w:val="20"/>
              </w:rPr>
              <w:t>50000</w:t>
            </w:r>
          </w:p>
        </w:tc>
        <w:tc>
          <w:tcPr>
            <w:tcW w:w="851" w:type="dxa"/>
          </w:tcPr>
          <w:p w:rsidR="00826AE6" w:rsidRDefault="00826AE6" w:rsidP="00826AE6">
            <w:r w:rsidRPr="003D3E73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</w:tcPr>
          <w:p w:rsidR="00826AE6" w:rsidRDefault="00826AE6" w:rsidP="00826AE6">
            <w:r w:rsidRPr="003D3E73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</w:tcPr>
          <w:p w:rsidR="00826AE6" w:rsidRDefault="00826AE6" w:rsidP="00826AE6">
            <w:r w:rsidRPr="003D3E73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</w:tcPr>
          <w:p w:rsidR="00826AE6" w:rsidRDefault="00826AE6" w:rsidP="00826AE6">
            <w:r w:rsidRPr="003D3E73">
              <w:rPr>
                <w:sz w:val="20"/>
                <w:szCs w:val="20"/>
              </w:rPr>
              <w:t>50000</w:t>
            </w:r>
          </w:p>
        </w:tc>
      </w:tr>
      <w:tr w:rsidR="00826AE6" w:rsidRPr="00BC4619" w:rsidTr="00826AE6">
        <w:trPr>
          <w:gridAfter w:val="6"/>
          <w:wAfter w:w="8466" w:type="dxa"/>
        </w:trPr>
        <w:tc>
          <w:tcPr>
            <w:tcW w:w="534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Мера муниципального регулирования 2</w:t>
            </w:r>
          </w:p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Применение специального режима налогообложения в виде единого налога на вмененный доход</w:t>
            </w:r>
          </w:p>
        </w:tc>
        <w:tc>
          <w:tcPr>
            <w:tcW w:w="1418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Выпадающие доходы местного бюджета от применения ЕНВД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1682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1700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1700</w:t>
            </w:r>
          </w:p>
        </w:tc>
        <w:tc>
          <w:tcPr>
            <w:tcW w:w="851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826AE6" w:rsidRPr="008D02EA" w:rsidRDefault="00826AE6" w:rsidP="00826AE6">
            <w:pPr>
              <w:rPr>
                <w:sz w:val="20"/>
                <w:szCs w:val="20"/>
              </w:rPr>
            </w:pPr>
            <w:r w:rsidRPr="008D02EA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826AE6" w:rsidRDefault="00826AE6" w:rsidP="00826AE6">
            <w:r w:rsidRPr="007D7D17">
              <w:rPr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826AE6" w:rsidRDefault="00826AE6" w:rsidP="00826AE6">
            <w:r w:rsidRPr="007D7D17"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826AE6" w:rsidRDefault="00826AE6" w:rsidP="00826AE6">
            <w:r w:rsidRPr="007D7D17"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826AE6" w:rsidRDefault="00826AE6" w:rsidP="00826AE6">
            <w:r w:rsidRPr="007D7D17"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826AE6" w:rsidRDefault="00826AE6" w:rsidP="00826AE6">
            <w:r w:rsidRPr="007D7D17">
              <w:rPr>
                <w:sz w:val="20"/>
                <w:szCs w:val="20"/>
              </w:rPr>
              <w:t>1800</w:t>
            </w:r>
          </w:p>
        </w:tc>
      </w:tr>
    </w:tbl>
    <w:p w:rsidR="00826AE6" w:rsidRPr="00BC4619" w:rsidRDefault="00826AE6" w:rsidP="00826AE6">
      <w:pPr>
        <w:ind w:firstLine="851"/>
        <w:jc w:val="both"/>
      </w:pPr>
    </w:p>
    <w:p w:rsidR="00826AE6" w:rsidRPr="00BC4619" w:rsidRDefault="00826AE6" w:rsidP="00826AE6">
      <w:pPr>
        <w:pStyle w:val="ad"/>
        <w:rPr>
          <w:b/>
          <w:sz w:val="24"/>
          <w:szCs w:val="24"/>
        </w:rPr>
        <w:sectPr w:rsidR="00826AE6" w:rsidRPr="00BC4619" w:rsidSect="00826AE6">
          <w:pgSz w:w="16840" w:h="11907" w:orient="landscape" w:code="9"/>
          <w:pgMar w:top="709" w:right="567" w:bottom="567" w:left="567" w:header="567" w:footer="567" w:gutter="0"/>
          <w:cols w:space="720"/>
          <w:titlePg/>
          <w:docGrid w:linePitch="272"/>
        </w:sectPr>
      </w:pPr>
    </w:p>
    <w:p w:rsidR="00826AE6" w:rsidRPr="00BC4619" w:rsidRDefault="00826AE6" w:rsidP="00826AE6">
      <w:pPr>
        <w:jc w:val="right"/>
        <w:rPr>
          <w:bCs/>
        </w:rPr>
      </w:pPr>
      <w:r w:rsidRPr="00BC4619">
        <w:lastRenderedPageBreak/>
        <w:t>П</w:t>
      </w:r>
      <w:r w:rsidRPr="00BC4619">
        <w:rPr>
          <w:bCs/>
        </w:rPr>
        <w:t>риложение 5</w:t>
      </w:r>
    </w:p>
    <w:p w:rsidR="00826AE6" w:rsidRPr="00BC4619" w:rsidRDefault="00826AE6" w:rsidP="00826AE6">
      <w:pPr>
        <w:tabs>
          <w:tab w:val="left" w:pos="6096"/>
        </w:tabs>
        <w:rPr>
          <w:bCs/>
        </w:rPr>
      </w:pPr>
      <w:r w:rsidRPr="00BC4619">
        <w:rPr>
          <w:bCs/>
        </w:rPr>
        <w:t xml:space="preserve">                                                                                                                        к муниципальной программе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b/>
          <w:sz w:val="24"/>
          <w:szCs w:val="24"/>
        </w:rPr>
        <w:t>«</w:t>
      </w:r>
      <w:r w:rsidRPr="00BC4619">
        <w:rPr>
          <w:sz w:val="24"/>
          <w:szCs w:val="24"/>
        </w:rPr>
        <w:t>Создание условий для развития экономики</w:t>
      </w:r>
    </w:p>
    <w:p w:rsidR="00826AE6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»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</w:p>
    <w:p w:rsidR="00826AE6" w:rsidRPr="00BC4619" w:rsidRDefault="00826AE6" w:rsidP="00826AE6">
      <w:pPr>
        <w:pStyle w:val="ad"/>
        <w:rPr>
          <w:b/>
          <w:sz w:val="24"/>
          <w:szCs w:val="24"/>
        </w:rPr>
      </w:pPr>
      <w:r w:rsidRPr="00BC4619">
        <w:rPr>
          <w:b/>
          <w:sz w:val="24"/>
          <w:szCs w:val="24"/>
        </w:rPr>
        <w:t>ПАСПОРТ</w:t>
      </w:r>
    </w:p>
    <w:p w:rsidR="00826AE6" w:rsidRPr="00BC4619" w:rsidRDefault="00826AE6" w:rsidP="00826AE6">
      <w:pPr>
        <w:pStyle w:val="ad"/>
        <w:rPr>
          <w:b/>
          <w:sz w:val="24"/>
          <w:szCs w:val="24"/>
        </w:rPr>
      </w:pPr>
      <w:r w:rsidRPr="00BC4619">
        <w:rPr>
          <w:b/>
          <w:sz w:val="24"/>
          <w:szCs w:val="24"/>
        </w:rPr>
        <w:t xml:space="preserve">Подпрограммы муниципальной программы </w:t>
      </w:r>
      <w:proofErr w:type="spellStart"/>
      <w:r w:rsidRPr="00BC4619">
        <w:rPr>
          <w:b/>
          <w:sz w:val="24"/>
          <w:szCs w:val="24"/>
        </w:rPr>
        <w:t>Хлевенского</w:t>
      </w:r>
      <w:proofErr w:type="spellEnd"/>
      <w:r w:rsidRPr="00BC4619"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 xml:space="preserve"> </w:t>
      </w:r>
      <w:r w:rsidRPr="00BC4619">
        <w:rPr>
          <w:b/>
          <w:sz w:val="24"/>
          <w:szCs w:val="24"/>
        </w:rPr>
        <w:t xml:space="preserve">«Развитие малого и среднего предпринимательства и малых форм хозяйствования  </w:t>
      </w:r>
      <w:proofErr w:type="spellStart"/>
      <w:r w:rsidRPr="00BC4619">
        <w:rPr>
          <w:b/>
          <w:sz w:val="24"/>
          <w:szCs w:val="24"/>
        </w:rPr>
        <w:t>Хлевенского</w:t>
      </w:r>
      <w:proofErr w:type="spellEnd"/>
      <w:r w:rsidRPr="00BC4619">
        <w:rPr>
          <w:b/>
          <w:sz w:val="24"/>
          <w:szCs w:val="24"/>
        </w:rPr>
        <w:t xml:space="preserve"> муниципаль</w:t>
      </w:r>
      <w:r>
        <w:rPr>
          <w:b/>
          <w:sz w:val="24"/>
          <w:szCs w:val="24"/>
        </w:rPr>
        <w:t xml:space="preserve">ного района </w:t>
      </w:r>
      <w:r w:rsidRPr="00BC4619">
        <w:rPr>
          <w:b/>
          <w:sz w:val="24"/>
          <w:szCs w:val="24"/>
        </w:rPr>
        <w:t>» (далее – Подпрограмма)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7938"/>
      </w:tblGrid>
      <w:tr w:rsidR="00826AE6" w:rsidRPr="00BC4619" w:rsidTr="00826AE6">
        <w:tc>
          <w:tcPr>
            <w:tcW w:w="3119" w:type="dxa"/>
          </w:tcPr>
          <w:p w:rsidR="00826AE6" w:rsidRPr="00BC4619" w:rsidRDefault="00826AE6" w:rsidP="00826AE6">
            <w:r w:rsidRPr="00BC4619">
              <w:t>Ответственный исполнитель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Отдел экономики и развития малого бизнеса администрации района</w:t>
            </w:r>
          </w:p>
        </w:tc>
      </w:tr>
      <w:tr w:rsidR="00826AE6" w:rsidRPr="00BC4619" w:rsidTr="00826AE6">
        <w:tc>
          <w:tcPr>
            <w:tcW w:w="3119" w:type="dxa"/>
          </w:tcPr>
          <w:p w:rsidR="00826AE6" w:rsidRPr="00BC4619" w:rsidRDefault="00826AE6" w:rsidP="00826AE6">
            <w:r w:rsidRPr="00BC4619">
              <w:t>Сроки и этапы реализации Подпрограммы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201</w:t>
            </w:r>
            <w:r w:rsidRPr="00BC4619">
              <w:rPr>
                <w:lang w:val="en-US"/>
              </w:rPr>
              <w:t>4</w:t>
            </w:r>
            <w:r>
              <w:t xml:space="preserve"> – 2024</w:t>
            </w:r>
            <w:r w:rsidRPr="00BC4619">
              <w:t xml:space="preserve"> годы</w:t>
            </w:r>
          </w:p>
        </w:tc>
      </w:tr>
      <w:tr w:rsidR="00826AE6" w:rsidRPr="00BC4619" w:rsidTr="00826AE6">
        <w:trPr>
          <w:trHeight w:val="2402"/>
        </w:trPr>
        <w:tc>
          <w:tcPr>
            <w:tcW w:w="3119" w:type="dxa"/>
          </w:tcPr>
          <w:p w:rsidR="00826AE6" w:rsidRPr="00BC4619" w:rsidRDefault="00826AE6" w:rsidP="00826AE6">
            <w:r w:rsidRPr="00BC4619">
              <w:t>Задачи Подпрограммы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 xml:space="preserve">1. Повышение финансовой устойчивости, информационной обеспеченности субъектов малого и среднего предпринимательства </w:t>
            </w:r>
          </w:p>
          <w:p w:rsidR="00826AE6" w:rsidRPr="002D6C6A" w:rsidRDefault="00826AE6" w:rsidP="00826AE6">
            <w:r w:rsidRPr="002D6C6A">
              <w:t>2. С</w:t>
            </w:r>
            <w:r w:rsidRPr="002D6C6A">
              <w:rPr>
                <w:rStyle w:val="af"/>
                <w:b w:val="0"/>
                <w:bCs/>
                <w:color w:val="auto"/>
              </w:rPr>
              <w:t>одействие в организации эффективной практической деятельности сельскохозяйственным потребительским кооперативам, в том числе кредитным</w:t>
            </w:r>
          </w:p>
          <w:p w:rsidR="00826AE6" w:rsidRPr="002D6C6A" w:rsidRDefault="00826AE6" w:rsidP="00826AE6">
            <w:pPr>
              <w:rPr>
                <w:rStyle w:val="af"/>
                <w:b w:val="0"/>
                <w:bCs/>
                <w:color w:val="auto"/>
              </w:rPr>
            </w:pPr>
            <w:r w:rsidRPr="002D6C6A">
              <w:t>3.</w:t>
            </w:r>
            <w:r w:rsidRPr="002D6C6A">
              <w:rPr>
                <w:rStyle w:val="af"/>
                <w:b w:val="0"/>
                <w:bCs/>
                <w:color w:val="auto"/>
              </w:rPr>
              <w:t>Содействие в обеспечение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</w:t>
            </w:r>
          </w:p>
          <w:p w:rsidR="00826AE6" w:rsidRPr="00BC4619" w:rsidRDefault="00826AE6" w:rsidP="00826AE6">
            <w:r w:rsidRPr="00BC4619">
              <w:rPr>
                <w:rStyle w:val="af"/>
                <w:b w:val="0"/>
                <w:bCs/>
              </w:rPr>
              <w:t>4.</w:t>
            </w:r>
            <w:r w:rsidRPr="00BC4619">
              <w:t xml:space="preserve"> </w:t>
            </w:r>
            <w:r w:rsidRPr="00BC4619">
              <w:rPr>
                <w:sz w:val="22"/>
                <w:szCs w:val="22"/>
              </w:rPr>
              <w:t>Создание условий для развития  ЛПХ</w:t>
            </w:r>
          </w:p>
        </w:tc>
      </w:tr>
      <w:tr w:rsidR="00826AE6" w:rsidRPr="00BC4619" w:rsidTr="00826AE6">
        <w:tc>
          <w:tcPr>
            <w:tcW w:w="3119" w:type="dxa"/>
          </w:tcPr>
          <w:p w:rsidR="00826AE6" w:rsidRPr="00BC4619" w:rsidRDefault="00826AE6" w:rsidP="00826AE6">
            <w:r w:rsidRPr="00BC4619">
              <w:t>Показатели задач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 xml:space="preserve">-количество субъектов малого и среднего предпринимательства, получивших поддержку, </w:t>
            </w:r>
            <w:proofErr w:type="spellStart"/>
            <w:r w:rsidRPr="00BC4619">
              <w:t>ед</w:t>
            </w:r>
            <w:proofErr w:type="gramStart"/>
            <w:r w:rsidRPr="00BC4619">
              <w:t>.з</w:t>
            </w:r>
            <w:proofErr w:type="gramEnd"/>
            <w:r w:rsidRPr="00BC4619">
              <w:t>а</w:t>
            </w:r>
            <w:proofErr w:type="spellEnd"/>
            <w:r w:rsidRPr="00BC4619">
              <w:t xml:space="preserve"> период действия Подпрограммы;</w:t>
            </w:r>
          </w:p>
          <w:p w:rsidR="00826AE6" w:rsidRPr="00BC4619" w:rsidRDefault="00826AE6" w:rsidP="00826AE6">
            <w:r w:rsidRPr="00BC4619">
              <w:t>-количество сельскохозяйственных потребительских кооперативов, получивших поддержку, ед.;</w:t>
            </w:r>
          </w:p>
          <w:p w:rsidR="00826AE6" w:rsidRPr="00BC4619" w:rsidRDefault="00826AE6" w:rsidP="00826AE6">
            <w:r w:rsidRPr="00BC4619">
              <w:t>-количество заготовительных организаций, получивших поддержку, ед.</w:t>
            </w:r>
          </w:p>
          <w:p w:rsidR="00826AE6" w:rsidRPr="00BC4619" w:rsidRDefault="00826AE6" w:rsidP="00826AE6">
            <w:r w:rsidRPr="00BC4619">
              <w:t>-рост объема сельскохозяйственной продукции, закупленной в ЛПХ, % за период реализации Подпрограммы;</w:t>
            </w:r>
          </w:p>
          <w:p w:rsidR="00826AE6" w:rsidRPr="00BC4619" w:rsidRDefault="00826AE6" w:rsidP="00826AE6">
            <w:r w:rsidRPr="00BC4619">
              <w:t xml:space="preserve">-количество ЛПХ, </w:t>
            </w:r>
            <w:proofErr w:type="gramStart"/>
            <w:r w:rsidRPr="00BC4619">
              <w:t>вовлеченных</w:t>
            </w:r>
            <w:proofErr w:type="gramEnd"/>
            <w:r w:rsidRPr="00BC4619">
              <w:t xml:space="preserve"> в заготовительный оборот, ед. за период реализации Подпрограммы,</w:t>
            </w:r>
          </w:p>
          <w:p w:rsidR="00826AE6" w:rsidRPr="00BC4619" w:rsidRDefault="00826AE6" w:rsidP="00826AE6">
            <w:r w:rsidRPr="00BC4619">
              <w:t>-</w:t>
            </w:r>
            <w:r w:rsidRPr="00BC4619">
              <w:rPr>
                <w:sz w:val="22"/>
                <w:szCs w:val="22"/>
              </w:rPr>
              <w:t xml:space="preserve"> количество ЛПХ, </w:t>
            </w:r>
            <w:proofErr w:type="gramStart"/>
            <w:r w:rsidRPr="00BC4619">
              <w:rPr>
                <w:sz w:val="22"/>
                <w:szCs w:val="22"/>
              </w:rPr>
              <w:t>получивших</w:t>
            </w:r>
            <w:proofErr w:type="gramEnd"/>
            <w:r w:rsidRPr="00BC4619">
              <w:rPr>
                <w:sz w:val="22"/>
                <w:szCs w:val="22"/>
              </w:rPr>
              <w:t xml:space="preserve"> поддержку за весь период действия Подпрограммы, ед.</w:t>
            </w:r>
          </w:p>
        </w:tc>
      </w:tr>
      <w:tr w:rsidR="00826AE6" w:rsidRPr="00BC4619" w:rsidTr="00826AE6">
        <w:tc>
          <w:tcPr>
            <w:tcW w:w="3119" w:type="dxa"/>
          </w:tcPr>
          <w:p w:rsidR="00826AE6" w:rsidRPr="00BC4619" w:rsidRDefault="00826AE6" w:rsidP="00826AE6">
            <w:r w:rsidRPr="00BC4619"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Объемы финансирования, связанные с реализацией Подпрограммы, финансируемые за счет средств  районного бюджета</w:t>
            </w:r>
            <w:r>
              <w:t>,</w:t>
            </w:r>
            <w:r w:rsidRPr="00BC4619">
              <w:t xml:space="preserve">  составят всего </w:t>
            </w:r>
            <w:r w:rsidR="00267514">
              <w:t>5994,9</w:t>
            </w:r>
            <w:r>
              <w:t xml:space="preserve"> </w:t>
            </w:r>
            <w:proofErr w:type="spellStart"/>
            <w:r w:rsidRPr="00820C68"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из них:</w:t>
            </w:r>
          </w:p>
          <w:p w:rsidR="00826AE6" w:rsidRPr="00BC4619" w:rsidRDefault="00826AE6" w:rsidP="00826AE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356,4 тыс. рублей, </w:t>
            </w:r>
          </w:p>
          <w:p w:rsidR="00826AE6" w:rsidRPr="00BC4619" w:rsidRDefault="00826AE6" w:rsidP="00826AE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9">
              <w:rPr>
                <w:rFonts w:ascii="Times New Roman" w:hAnsi="Times New Roman" w:cs="Times New Roman"/>
                <w:sz w:val="24"/>
                <w:szCs w:val="24"/>
              </w:rPr>
              <w:t>2015 год – 745  тыс. рублей,</w:t>
            </w:r>
          </w:p>
          <w:p w:rsidR="00826AE6" w:rsidRPr="00BC4619" w:rsidRDefault="00826AE6" w:rsidP="00826AE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9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1009,3</w:t>
            </w:r>
            <w:r w:rsidRPr="00BC4619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826AE6" w:rsidRPr="00BC4619" w:rsidRDefault="00826AE6" w:rsidP="00826AE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  <w:r w:rsidRPr="00BC4619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826AE6" w:rsidRPr="00BC4619" w:rsidRDefault="00267514" w:rsidP="00826AE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175,0</w:t>
            </w:r>
            <w:r w:rsidR="00826AE6" w:rsidRPr="00BC46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826AE6" w:rsidRPr="00BC4619" w:rsidRDefault="00826AE6" w:rsidP="00826AE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67514"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  <w:r w:rsidRPr="003E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61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826AE6" w:rsidRDefault="00826AE6" w:rsidP="00826AE6">
            <w:pPr>
              <w:pStyle w:val="ConsPlusNormal"/>
              <w:ind w:left="8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6751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61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826AE6" w:rsidRDefault="00267514" w:rsidP="00826AE6">
            <w:pPr>
              <w:pStyle w:val="ConsPlusNormal"/>
              <w:ind w:left="8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2021год-    300,0 </w:t>
            </w:r>
            <w:proofErr w:type="spellStart"/>
            <w:r w:rsidR="00826A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26A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6AE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826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AE6" w:rsidRDefault="00826AE6" w:rsidP="00826AE6">
            <w:pPr>
              <w:pStyle w:val="ConsPlusNormal"/>
              <w:ind w:left="8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2022год-    435</w:t>
            </w:r>
            <w:r w:rsidR="00056F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AE6" w:rsidRDefault="00826AE6" w:rsidP="00826AE6">
            <w:pPr>
              <w:pStyle w:val="ConsPlusNormal"/>
              <w:ind w:left="8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2023год-    435</w:t>
            </w:r>
            <w:r w:rsidR="00056F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AE6" w:rsidRPr="00BC4619" w:rsidRDefault="00826AE6" w:rsidP="00826AE6">
            <w:pPr>
              <w:pStyle w:val="ConsPlusNormal"/>
              <w:ind w:left="8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2024год-    435</w:t>
            </w:r>
            <w:r w:rsidR="00056F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826AE6" w:rsidRDefault="00826AE6" w:rsidP="00826A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AE6" w:rsidRPr="00BC4619" w:rsidRDefault="00826AE6" w:rsidP="00826AE6">
            <w:r w:rsidRPr="00BC4619">
              <w:t>Объемы финансирования Подпрограммы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826AE6" w:rsidRPr="00BC4619" w:rsidTr="00826AE6">
        <w:tc>
          <w:tcPr>
            <w:tcW w:w="3119" w:type="dxa"/>
          </w:tcPr>
          <w:p w:rsidR="00826AE6" w:rsidRPr="00BC4619" w:rsidRDefault="00826AE6" w:rsidP="00826AE6">
            <w:r w:rsidRPr="00BC4619">
              <w:t>Ожидаемые результаты реализации Подпрограммы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 xml:space="preserve">В результате реализации </w:t>
            </w:r>
            <w:r>
              <w:t>Подпрограммы ожидается к 2024</w:t>
            </w:r>
            <w:r w:rsidRPr="00BC4619">
              <w:t xml:space="preserve"> году оказание поддержки не менее:</w:t>
            </w:r>
          </w:p>
          <w:p w:rsidR="00826AE6" w:rsidRPr="00BC4619" w:rsidRDefault="00826AE6" w:rsidP="00826AE6">
            <w:r>
              <w:t>-200</w:t>
            </w:r>
            <w:r w:rsidRPr="00BC4619">
              <w:t xml:space="preserve"> субъектам малого и среднего предпринимательства;</w:t>
            </w:r>
          </w:p>
          <w:p w:rsidR="00826AE6" w:rsidRPr="00BC4619" w:rsidRDefault="00826AE6" w:rsidP="00826AE6">
            <w:r w:rsidRPr="00BC4619">
              <w:t>- 12 сельскохозяйственным потребительским кооперативам;</w:t>
            </w:r>
          </w:p>
          <w:p w:rsidR="00826AE6" w:rsidRPr="00BC4619" w:rsidRDefault="00826AE6" w:rsidP="00826AE6">
            <w:r w:rsidRPr="00BC4619">
              <w:t>- 2 заготовительным организациям;</w:t>
            </w:r>
          </w:p>
          <w:p w:rsidR="00826AE6" w:rsidRPr="00BC4619" w:rsidRDefault="00826AE6" w:rsidP="00826AE6">
            <w:r w:rsidRPr="00BC4619">
              <w:lastRenderedPageBreak/>
              <w:t>- 6 % рост объема  сельскохозяйственной продукции, закупленной в ЛПХ, за период реализации Подпрограммы;</w:t>
            </w:r>
          </w:p>
          <w:p w:rsidR="00826AE6" w:rsidRPr="00BC4619" w:rsidRDefault="00826AE6" w:rsidP="00826AE6">
            <w:r>
              <w:t>-  2000</w:t>
            </w:r>
            <w:r w:rsidRPr="00BC4619">
              <w:t xml:space="preserve"> ЛПХ, </w:t>
            </w:r>
            <w:proofErr w:type="gramStart"/>
            <w:r w:rsidRPr="00BC4619">
              <w:t>вовлеченных</w:t>
            </w:r>
            <w:proofErr w:type="gramEnd"/>
            <w:r w:rsidRPr="00BC4619">
              <w:t xml:space="preserve"> в заготовительный оборот за период действия реализации Подпрограммы.</w:t>
            </w:r>
          </w:p>
        </w:tc>
      </w:tr>
    </w:tbl>
    <w:p w:rsidR="00826AE6" w:rsidRPr="00BC4619" w:rsidRDefault="00826AE6" w:rsidP="00826AE6">
      <w:pPr>
        <w:ind w:left="567"/>
      </w:pPr>
      <w:r w:rsidRPr="00BC4619">
        <w:rPr>
          <w:b/>
        </w:rPr>
        <w:lastRenderedPageBreak/>
        <w:t xml:space="preserve">1) характеристика текущего состояния, в том числе формулировки основных проблем, анализ социальных, финансово-экономических и прочих рисков </w:t>
      </w:r>
      <w:r w:rsidRPr="00BC4619">
        <w:rPr>
          <w:b/>
          <w:bCs/>
          <w:spacing w:val="8"/>
        </w:rPr>
        <w:t>в сфере развития малого и среднего предпринимательства и малых форм хозяйствования района</w:t>
      </w:r>
    </w:p>
    <w:p w:rsidR="00826AE6" w:rsidRPr="00BC4619" w:rsidRDefault="00826AE6" w:rsidP="00826AE6">
      <w:pPr>
        <w:ind w:left="567"/>
      </w:pPr>
    </w:p>
    <w:p w:rsidR="00826AE6" w:rsidRPr="00BC4619" w:rsidRDefault="00826AE6" w:rsidP="00826AE6">
      <w:pPr>
        <w:ind w:left="567"/>
        <w:jc w:val="both"/>
      </w:pPr>
      <w:r w:rsidRPr="00BC4619">
        <w:t xml:space="preserve">       По состоянию на 1.07.2013 г. малое предпринимательство занимает 45% в торговле, 12% в бытовом обслуживании и платных услугах, 17% в грузоперевозках. Малый и средний бизнес продолжает отдавать предпочтение непроизводственным видам деятельности.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Взаимодействие органов местного самоуправления с субъектами малого предпринимательства осуществляется  в виде проведения семинаров, совещаний, письменных и устных консультаций.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Потенциал малого и среднего предпринимательства района реализован не полностью. Сегодня основными барьерами, которые препятствуют развитию предпринимательства в </w:t>
      </w:r>
      <w:proofErr w:type="spellStart"/>
      <w:r w:rsidRPr="00BC4619">
        <w:t>Хлевенском</w:t>
      </w:r>
      <w:proofErr w:type="spellEnd"/>
      <w:r w:rsidRPr="00BC4619">
        <w:t xml:space="preserve"> районе, являются:</w:t>
      </w:r>
    </w:p>
    <w:p w:rsidR="00826AE6" w:rsidRPr="00BC4619" w:rsidRDefault="00826AE6" w:rsidP="00826AE6">
      <w:pPr>
        <w:ind w:left="567"/>
        <w:jc w:val="both"/>
      </w:pPr>
      <w:r w:rsidRPr="00BC4619">
        <w:t>-сложность получения заемного финансирования для субъектов предпринимательской деятельности;</w:t>
      </w:r>
    </w:p>
    <w:p w:rsidR="00826AE6" w:rsidRPr="00BC4619" w:rsidRDefault="00826AE6" w:rsidP="00826AE6">
      <w:pPr>
        <w:ind w:left="567"/>
        <w:jc w:val="both"/>
      </w:pPr>
      <w:r w:rsidRPr="00BC4619">
        <w:t>- низкая доступность производственных площадей в связи с их недостаточностью;</w:t>
      </w:r>
    </w:p>
    <w:p w:rsidR="00826AE6" w:rsidRPr="00BC4619" w:rsidRDefault="00826AE6" w:rsidP="00826AE6">
      <w:pPr>
        <w:ind w:left="567"/>
        <w:jc w:val="both"/>
      </w:pPr>
      <w:r w:rsidRPr="00BC4619">
        <w:t>-недостаточная информированность предпринимателей о видах поддержки и новациях законодательства;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-низкая эффективность </w:t>
      </w:r>
      <w:proofErr w:type="gramStart"/>
      <w:r w:rsidRPr="00BC4619">
        <w:t>деятельности объектов инфраструктуры поддержки малого предпринимательства района</w:t>
      </w:r>
      <w:proofErr w:type="gramEnd"/>
      <w:r w:rsidRPr="00BC4619">
        <w:t xml:space="preserve"> по обеспечению услугами, необходимыми для осуществления предпринимательской деятельности.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Одним из основных приоритетов развития экономики района является дальнейшее развитие кооперации. В районе из 24 кооперативов района 80% осуществляют фактическую деятельность.  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По состоянию на 1.07.2013 года сельскохозяйственными потребительскими кооперативами закуплено (произведено) продукции на 16.8 </w:t>
      </w:r>
      <w:proofErr w:type="spellStart"/>
      <w:r w:rsidRPr="00BC4619">
        <w:t>млн</w:t>
      </w:r>
      <w:proofErr w:type="gramStart"/>
      <w:r w:rsidRPr="00BC4619">
        <w:t>.р</w:t>
      </w:r>
      <w:proofErr w:type="gramEnd"/>
      <w:r w:rsidRPr="00BC4619">
        <w:t>уб</w:t>
      </w:r>
      <w:proofErr w:type="spellEnd"/>
      <w:r w:rsidRPr="00BC4619">
        <w:t xml:space="preserve">., сельскохозяйственными потребительскими кредитными кооперативами выдано 55 займов на общую сумму  785 </w:t>
      </w:r>
      <w:proofErr w:type="spellStart"/>
      <w:r w:rsidRPr="00BC4619">
        <w:t>тыс.руб</w:t>
      </w:r>
      <w:proofErr w:type="spellEnd"/>
      <w:r w:rsidRPr="00BC4619">
        <w:t xml:space="preserve">. 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Основной проблемой развития кооперации в </w:t>
      </w:r>
      <w:proofErr w:type="spellStart"/>
      <w:r w:rsidRPr="00BC4619">
        <w:t>Хлевенском</w:t>
      </w:r>
      <w:proofErr w:type="spellEnd"/>
      <w:r w:rsidRPr="00BC4619">
        <w:t xml:space="preserve"> районе остается недостаточное развитие кооперативного движения в сфере переработки сельхозпродукции.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К другим актуальным проблемам  кооперации можно отнести:</w:t>
      </w:r>
    </w:p>
    <w:p w:rsidR="00826AE6" w:rsidRPr="00BC4619" w:rsidRDefault="00826AE6" w:rsidP="00826AE6">
      <w:pPr>
        <w:ind w:left="567"/>
        <w:jc w:val="both"/>
      </w:pPr>
      <w:r w:rsidRPr="00BC4619">
        <w:t>-нехватку стартового капитала для осуществления эффективной экономической деятельности;</w:t>
      </w:r>
    </w:p>
    <w:p w:rsidR="00826AE6" w:rsidRPr="00BC4619" w:rsidRDefault="00826AE6" w:rsidP="00826AE6">
      <w:pPr>
        <w:ind w:left="567"/>
        <w:jc w:val="both"/>
      </w:pPr>
      <w:r w:rsidRPr="00BC4619">
        <w:t>-пассивность населения при объединении в кооперативы;</w:t>
      </w:r>
    </w:p>
    <w:p w:rsidR="00826AE6" w:rsidRPr="00BC4619" w:rsidRDefault="00826AE6" w:rsidP="00826AE6">
      <w:pPr>
        <w:ind w:left="567"/>
        <w:jc w:val="both"/>
      </w:pPr>
      <w:r w:rsidRPr="00BC4619">
        <w:t>- ограниченный доступ к рынкам сбыта произведенной продукции.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  С целью развития кооперации  и личных подсобных хозяйств, обеспечения сбыта продукции, выращенной в сельских подворьях, необходимо создать условия для развития заготовительной деятельности. Закупкой излишков сельскохозяйственной продукции в районе занимаются 30 хозяйствующих субъектов. Заготовительный оборот к уровню прошлого года увеличился на 13%, закуплено сельскохозяйственной продукции  на 53,5 млн. руб., 98% - в ЛПХ.</w:t>
      </w:r>
    </w:p>
    <w:p w:rsidR="00826AE6" w:rsidRPr="00BC4619" w:rsidRDefault="00826AE6" w:rsidP="00826AE6">
      <w:pPr>
        <w:ind w:left="567"/>
        <w:jc w:val="both"/>
      </w:pPr>
      <w:r w:rsidRPr="00BC4619">
        <w:rPr>
          <w:sz w:val="32"/>
          <w:szCs w:val="32"/>
        </w:rPr>
        <w:t xml:space="preserve">       </w:t>
      </w:r>
      <w:r w:rsidRPr="00BC4619">
        <w:t>Необходимо не только закупить продукцию у населения, но и надо решить вопрос с ее реализацией.</w:t>
      </w:r>
    </w:p>
    <w:p w:rsidR="00826AE6" w:rsidRPr="00BC4619" w:rsidRDefault="00826AE6" w:rsidP="00826AE6">
      <w:pPr>
        <w:ind w:left="567"/>
        <w:jc w:val="both"/>
      </w:pPr>
      <w:r w:rsidRPr="00BC4619">
        <w:rPr>
          <w:sz w:val="32"/>
          <w:szCs w:val="32"/>
        </w:rPr>
        <w:t xml:space="preserve">       </w:t>
      </w:r>
      <w:r w:rsidRPr="00BC4619">
        <w:t xml:space="preserve">Сегодня начато строительство на трассе М-4 ДОН  кооперативного сельскохозяйственного рынка. 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 При этом сдерживающими факторами развития заготовительной деятельности, являются:</w:t>
      </w:r>
    </w:p>
    <w:p w:rsidR="00826AE6" w:rsidRPr="00BC4619" w:rsidRDefault="00826AE6" w:rsidP="00826AE6">
      <w:pPr>
        <w:ind w:left="567"/>
        <w:jc w:val="both"/>
      </w:pPr>
      <w:r w:rsidRPr="00BC4619">
        <w:t>-высокие цены на ГСМ;</w:t>
      </w:r>
    </w:p>
    <w:p w:rsidR="00826AE6" w:rsidRPr="00BC4619" w:rsidRDefault="00826AE6" w:rsidP="00826AE6">
      <w:pPr>
        <w:ind w:left="567"/>
        <w:jc w:val="both"/>
      </w:pPr>
      <w:r w:rsidRPr="00BC4619">
        <w:t>-недостаток финансовых ресурсов на приобретение специализированного автотранспорта и иного оборудования, необходимого для заготовки, хранения и первичной переработки продукции.</w:t>
      </w:r>
    </w:p>
    <w:p w:rsidR="00826AE6" w:rsidRPr="00BC4619" w:rsidRDefault="00826AE6" w:rsidP="00826AE6">
      <w:pPr>
        <w:ind w:left="567"/>
        <w:jc w:val="both"/>
      </w:pPr>
      <w:r w:rsidRPr="00BC4619">
        <w:lastRenderedPageBreak/>
        <w:t xml:space="preserve">        Решение указанных проблем в рамках Подпрограммы позволит:</w:t>
      </w:r>
    </w:p>
    <w:p w:rsidR="00826AE6" w:rsidRPr="00BC4619" w:rsidRDefault="00826AE6" w:rsidP="00826AE6">
      <w:pPr>
        <w:ind w:left="567"/>
        <w:jc w:val="both"/>
      </w:pPr>
      <w:r w:rsidRPr="00BC4619">
        <w:t>- проводить единую политику по поддержке субъектов малого и среднего предпринимательства и обеспечить высокую бюджетную эффективность расходов на их поддержку;</w:t>
      </w:r>
    </w:p>
    <w:p w:rsidR="00826AE6" w:rsidRPr="00BC4619" w:rsidRDefault="00826AE6" w:rsidP="00826AE6">
      <w:pPr>
        <w:ind w:left="567"/>
        <w:jc w:val="both"/>
      </w:pPr>
      <w:r w:rsidRPr="00BC4619">
        <w:t>- обеспечить повышение инвестиционной активности и устойчивое развитие малого и среднего предпринимательства во всех отраслях реального сектора экономики;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К основным рискам реализации Подпрограммы можно отнести:</w:t>
      </w:r>
    </w:p>
    <w:p w:rsidR="00826AE6" w:rsidRPr="00BC4619" w:rsidRDefault="00826AE6" w:rsidP="00826AE6">
      <w:pPr>
        <w:ind w:left="567"/>
        <w:jc w:val="both"/>
      </w:pPr>
      <w:r w:rsidRPr="00BC4619">
        <w:t>-недофинансирование мероприятий Подпрограммы из районного бюджета;</w:t>
      </w:r>
    </w:p>
    <w:p w:rsidR="00826AE6" w:rsidRPr="00BC4619" w:rsidRDefault="00826AE6" w:rsidP="00826AE6">
      <w:pPr>
        <w:ind w:left="567"/>
        <w:jc w:val="both"/>
      </w:pPr>
      <w:r w:rsidRPr="00BC4619">
        <w:t>-неполное использование субъектами предпринимательской деятельности, кооперативами, заготовительными организациями муниципальной поддержки;</w:t>
      </w: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-невыполнение обязательств по реализации инвестиционных проектов получателями поддержки.</w:t>
      </w: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 xml:space="preserve">         С целью минимизации влияния рисков на достижение запланированных результатов ответственным исполнителем возможно принятие следующих мер:</w:t>
      </w: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-планирование реализации Подпрограммы;</w:t>
      </w: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-мониторинг реализации Подпрограммы, позволяющий отслеживать выполнение запланированных мероприятий и своевременно вносить изменения в состав основных мероприятий, сроки их реализации, в объемы бюджетных ассигнований;</w:t>
      </w: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-разработка условий и порядка предоставления субсидий, информирование субъект</w:t>
      </w:r>
      <w:r>
        <w:rPr>
          <w:rFonts w:ascii="Times New Roman" w:hAnsi="Times New Roman" w:cs="Times New Roman"/>
          <w:sz w:val="24"/>
          <w:szCs w:val="24"/>
        </w:rPr>
        <w:t>ов малого предпринимательства об</w:t>
      </w:r>
      <w:r w:rsidRPr="00BC4619">
        <w:rPr>
          <w:rFonts w:ascii="Times New Roman" w:hAnsi="Times New Roman" w:cs="Times New Roman"/>
          <w:sz w:val="24"/>
          <w:szCs w:val="24"/>
        </w:rPr>
        <w:t xml:space="preserve"> утверждении данных нормативных правовых актов;</w:t>
      </w: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- предварительная проработка заявок на получение муниципальной поддержки, анализ хозяйственной деятельности заявителей, осуществление постоянного мониторинга за ходом реализации инвестиционных проектов и целевым использованием средств муниципальной поддержки;</w:t>
      </w: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-контроль выполнения индикаторов (показателей) на всех стадиях реализации Подпрограммы.</w:t>
      </w:r>
    </w:p>
    <w:p w:rsidR="00826AE6" w:rsidRPr="00BC4619" w:rsidRDefault="00826AE6" w:rsidP="00826AE6">
      <w:pPr>
        <w:ind w:left="567"/>
        <w:jc w:val="both"/>
        <w:rPr>
          <w:b/>
        </w:rPr>
      </w:pP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19">
        <w:rPr>
          <w:rFonts w:ascii="Times New Roman" w:hAnsi="Times New Roman" w:cs="Times New Roman"/>
          <w:b/>
          <w:sz w:val="24"/>
          <w:szCs w:val="24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Подпрограмма является  инструментом для улучшения сложившейся ситуации и создания условий для дальнейшего развития малого и среднего предпринимательства и усиления его роли в экономике района, в частности за счет увеличения  числа занятого в бизнесе населения.</w:t>
      </w:r>
    </w:p>
    <w:p w:rsidR="00826AE6" w:rsidRPr="00BC4619" w:rsidRDefault="00826AE6" w:rsidP="00826AE6">
      <w:pPr>
        <w:shd w:val="clear" w:color="auto" w:fill="FFFFFF"/>
        <w:ind w:left="567"/>
        <w:jc w:val="both"/>
      </w:pPr>
      <w:r w:rsidRPr="00BC4619">
        <w:t xml:space="preserve">      В качестве приоритетных направлений экономической деятельности для субъектов малого и среднего предпринимательства, участвующих в Подпрограмме, определены:</w:t>
      </w:r>
    </w:p>
    <w:p w:rsidR="00826AE6" w:rsidRPr="00BC4619" w:rsidRDefault="00826AE6" w:rsidP="00826AE6">
      <w:pPr>
        <w:pStyle w:val="a3"/>
        <w:ind w:left="567"/>
        <w:rPr>
          <w:sz w:val="24"/>
        </w:rPr>
      </w:pPr>
      <w:r w:rsidRPr="00BC4619">
        <w:rPr>
          <w:b w:val="0"/>
          <w:sz w:val="24"/>
        </w:rPr>
        <w:t xml:space="preserve">    - </w:t>
      </w:r>
      <w:r w:rsidRPr="00BC4619">
        <w:rPr>
          <w:sz w:val="24"/>
        </w:rPr>
        <w:t>обрабатывающие  производства, переработка сельскохозяйственной продукции;</w:t>
      </w:r>
    </w:p>
    <w:p w:rsidR="00826AE6" w:rsidRPr="00BC4619" w:rsidRDefault="00826AE6" w:rsidP="00826AE6">
      <w:pPr>
        <w:ind w:left="567"/>
        <w:jc w:val="both"/>
      </w:pPr>
      <w:r w:rsidRPr="00BC4619">
        <w:tab/>
        <w:t xml:space="preserve"> </w:t>
      </w:r>
      <w:proofErr w:type="gramStart"/>
      <w:r w:rsidRPr="00BC4619">
        <w:t>-оказание услуг: бытовых, по техническому обслуживанию и ремонту автотранспортных средств, медицинских, в системе дошкольного воспитания, жилищно-коммунальных, транспортных, связи, по ремонту вычислительной техники, физической культуры, туризма  и спорта;</w:t>
      </w:r>
      <w:proofErr w:type="gramEnd"/>
    </w:p>
    <w:p w:rsidR="00826AE6" w:rsidRPr="00BC4619" w:rsidRDefault="00826AE6" w:rsidP="00826AE6">
      <w:pPr>
        <w:jc w:val="both"/>
      </w:pPr>
      <w:r w:rsidRPr="00BC4619">
        <w:tab/>
        <w:t>- общественное питание;</w:t>
      </w:r>
    </w:p>
    <w:p w:rsidR="00826AE6" w:rsidRPr="00BC4619" w:rsidRDefault="00826AE6" w:rsidP="00826AE6">
      <w:pPr>
        <w:jc w:val="both"/>
      </w:pPr>
      <w:r w:rsidRPr="00BC4619">
        <w:tab/>
        <w:t>- строительство зданий и сооружений для здравоохранения, культуры, образования;</w:t>
      </w:r>
    </w:p>
    <w:p w:rsidR="00826AE6" w:rsidRPr="00BC4619" w:rsidRDefault="00826AE6" w:rsidP="00826AE6">
      <w:pPr>
        <w:jc w:val="both"/>
      </w:pPr>
      <w:r w:rsidRPr="00BC4619">
        <w:tab/>
        <w:t xml:space="preserve"> -инновационная деятельность;</w:t>
      </w:r>
    </w:p>
    <w:p w:rsidR="00826AE6" w:rsidRPr="00BC4619" w:rsidRDefault="00826AE6" w:rsidP="00826AE6">
      <w:pPr>
        <w:ind w:left="567"/>
        <w:jc w:val="both"/>
      </w:pPr>
      <w:r w:rsidRPr="00BC4619">
        <w:tab/>
        <w:t xml:space="preserve"> -торговая деятельность в сельских населенных пунктах с численностью населения менее 200 человек;</w:t>
      </w:r>
    </w:p>
    <w:p w:rsidR="00826AE6" w:rsidRPr="00BC4619" w:rsidRDefault="00826AE6" w:rsidP="00826AE6">
      <w:pPr>
        <w:ind w:left="567"/>
        <w:jc w:val="both"/>
        <w:rPr>
          <w:bCs/>
        </w:rPr>
      </w:pPr>
      <w:r w:rsidRPr="00BC4619">
        <w:tab/>
      </w:r>
      <w:r w:rsidRPr="00BC4619">
        <w:rPr>
          <w:bCs/>
        </w:rPr>
        <w:t>-сельское хозяйство.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Подпрограмма основана на принципе равного доступа всех субъектов предпринимательской деятельности, кооперативов и малых форм хозяйствования района ко всем инструментам поддержки и предполагает сбалансированное развитие предпринимательства и кооперации в районе.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В настоящее время потенциал развития малого и среднего предпринимательства </w:t>
      </w:r>
      <w:proofErr w:type="spellStart"/>
      <w:r w:rsidRPr="00BC4619">
        <w:t>Хлевенского</w:t>
      </w:r>
      <w:proofErr w:type="spellEnd"/>
      <w:r w:rsidRPr="00BC4619">
        <w:t xml:space="preserve"> района реализован недостаточно. Подпрограмма является  инструментом для улучшения сложившейся ситуации и создания условий для дальнейшего развития малого и среднего предпринимательства, кооперации, заготовительной деятельности путем решения следующих задач: (Приложение 1 к Подпрограмме).</w:t>
      </w:r>
    </w:p>
    <w:p w:rsidR="00826AE6" w:rsidRPr="00BC4619" w:rsidRDefault="00826AE6" w:rsidP="00826AE6">
      <w:pPr>
        <w:ind w:left="567"/>
        <w:jc w:val="both"/>
      </w:pPr>
      <w:r w:rsidRPr="00BC4619">
        <w:lastRenderedPageBreak/>
        <w:t xml:space="preserve">         Задача 1. Повышение финансовой устойчивости, информационной обеспеченности субъектов малого и среднего предпринимательства</w:t>
      </w:r>
      <w:proofErr w:type="gramStart"/>
      <w:r w:rsidRPr="00BC4619">
        <w:t xml:space="preserve"> .</w:t>
      </w:r>
      <w:proofErr w:type="gramEnd"/>
    </w:p>
    <w:p w:rsidR="00826AE6" w:rsidRPr="00BC4619" w:rsidRDefault="00826AE6" w:rsidP="00826AE6">
      <w:pPr>
        <w:ind w:left="567"/>
        <w:jc w:val="both"/>
      </w:pPr>
      <w:r w:rsidRPr="00BC4619">
        <w:t xml:space="preserve">         Показатель 1. Количество субъектов малого и среднего предпринимательства, которым оказана поддержка, ед. за период реализации Подпрограммы.</w:t>
      </w:r>
    </w:p>
    <w:p w:rsidR="00826AE6" w:rsidRPr="00BC4619" w:rsidRDefault="00826AE6" w:rsidP="00826AE6">
      <w:pPr>
        <w:ind w:left="567"/>
        <w:jc w:val="both"/>
        <w:rPr>
          <w:rStyle w:val="af"/>
          <w:b w:val="0"/>
          <w:bCs/>
        </w:rPr>
      </w:pPr>
      <w:r w:rsidRPr="00BC4619">
        <w:t xml:space="preserve">        Задача 2. </w:t>
      </w:r>
      <w:r w:rsidRPr="00BC4619">
        <w:rPr>
          <w:rStyle w:val="af"/>
          <w:b w:val="0"/>
          <w:bCs/>
        </w:rPr>
        <w:t>Содействие в организации эффективной практической деятельности сельскохозяйственным потребительским кооперативам, в том числе кредитным.</w:t>
      </w:r>
    </w:p>
    <w:p w:rsidR="00826AE6" w:rsidRPr="00BC4619" w:rsidRDefault="00826AE6" w:rsidP="00826AE6">
      <w:pPr>
        <w:ind w:left="567"/>
        <w:jc w:val="both"/>
      </w:pPr>
      <w:r w:rsidRPr="00BC4619">
        <w:rPr>
          <w:rStyle w:val="af"/>
          <w:b w:val="0"/>
          <w:bCs/>
        </w:rPr>
        <w:t xml:space="preserve">         Показатель 1. </w:t>
      </w:r>
      <w:r w:rsidRPr="00BC4619">
        <w:t>Количество сельскохозяйственных потребительских кооперативов, получивших поддержку, ед.;</w:t>
      </w:r>
    </w:p>
    <w:p w:rsidR="00826AE6" w:rsidRPr="002872EA" w:rsidRDefault="00826AE6" w:rsidP="00826AE6">
      <w:pPr>
        <w:pStyle w:val="ConsPlusNormal"/>
        <w:ind w:left="567" w:firstLine="0"/>
        <w:jc w:val="both"/>
        <w:rPr>
          <w:rStyle w:val="af"/>
          <w:b w:val="0"/>
          <w:bCs/>
          <w:sz w:val="24"/>
          <w:szCs w:val="24"/>
        </w:rPr>
      </w:pPr>
      <w:r w:rsidRPr="00BC4619">
        <w:rPr>
          <w:rStyle w:val="af"/>
          <w:b w:val="0"/>
          <w:bCs/>
        </w:rPr>
        <w:t xml:space="preserve">        </w:t>
      </w:r>
      <w:r w:rsidRPr="002872EA">
        <w:rPr>
          <w:rStyle w:val="af"/>
          <w:rFonts w:ascii="Times New Roman" w:hAnsi="Times New Roman" w:cs="Times New Roman"/>
          <w:b w:val="0"/>
          <w:bCs/>
          <w:sz w:val="24"/>
          <w:szCs w:val="24"/>
        </w:rPr>
        <w:t>Задача 3</w:t>
      </w:r>
      <w:r w:rsidRPr="002872EA">
        <w:rPr>
          <w:rStyle w:val="af"/>
          <w:b w:val="0"/>
          <w:bCs/>
          <w:sz w:val="24"/>
          <w:szCs w:val="24"/>
        </w:rPr>
        <w:t>. О</w:t>
      </w:r>
      <w:r w:rsidRPr="002872EA">
        <w:rPr>
          <w:rStyle w:val="af"/>
          <w:rFonts w:ascii="Times New Roman" w:hAnsi="Times New Roman" w:cs="Times New Roman"/>
          <w:b w:val="0"/>
          <w:bCs/>
          <w:sz w:val="24"/>
          <w:szCs w:val="24"/>
        </w:rPr>
        <w:t>беспечение рынков сбыта для продукции, произведенной кооперативами и личными подсобными хозяйствами через развитие заготовительной деятельности</w:t>
      </w:r>
      <w:r w:rsidRPr="002872EA">
        <w:rPr>
          <w:rStyle w:val="af"/>
          <w:b w:val="0"/>
          <w:bCs/>
          <w:sz w:val="24"/>
          <w:szCs w:val="24"/>
        </w:rPr>
        <w:t>.</w:t>
      </w:r>
    </w:p>
    <w:p w:rsidR="00826AE6" w:rsidRPr="00BC4619" w:rsidRDefault="00826AE6" w:rsidP="00826AE6">
      <w:pPr>
        <w:jc w:val="both"/>
      </w:pPr>
      <w:r w:rsidRPr="00BC4619">
        <w:rPr>
          <w:rStyle w:val="af"/>
          <w:b w:val="0"/>
          <w:bCs/>
        </w:rPr>
        <w:t xml:space="preserve">                  Показатель 1. </w:t>
      </w:r>
      <w:r w:rsidRPr="00BC4619">
        <w:t>Количество заготовительных организаций, получивших поддержку, ед.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 Показатель 2. Рост объема сельскохозяйственной продукции, закупленной в ЛПХ, % за период реализации Подпрограммы;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  Показатель 3. Количество ЛПХ, </w:t>
      </w:r>
      <w:proofErr w:type="gramStart"/>
      <w:r w:rsidRPr="00BC4619">
        <w:t>вовлеченных</w:t>
      </w:r>
      <w:proofErr w:type="gramEnd"/>
      <w:r w:rsidRPr="00BC4619">
        <w:t xml:space="preserve"> в заготовительный оборот, ед. за период реализации Подпрограммы.</w:t>
      </w:r>
    </w:p>
    <w:p w:rsidR="00826AE6" w:rsidRPr="00BC4619" w:rsidRDefault="00826AE6" w:rsidP="00826AE6">
      <w:pPr>
        <w:ind w:left="567"/>
        <w:jc w:val="both"/>
        <w:rPr>
          <w:sz w:val="22"/>
          <w:szCs w:val="22"/>
        </w:rPr>
      </w:pPr>
      <w:r w:rsidRPr="00BC4619">
        <w:t xml:space="preserve">         Задача 4.</w:t>
      </w:r>
      <w:r w:rsidRPr="00BC4619">
        <w:rPr>
          <w:b/>
          <w:sz w:val="22"/>
          <w:szCs w:val="22"/>
        </w:rPr>
        <w:t xml:space="preserve">  </w:t>
      </w:r>
      <w:r w:rsidRPr="00BC4619">
        <w:rPr>
          <w:sz w:val="22"/>
          <w:szCs w:val="22"/>
        </w:rPr>
        <w:t>Создание условий для развития  ЛПХ</w:t>
      </w:r>
    </w:p>
    <w:p w:rsidR="00826AE6" w:rsidRPr="00BC4619" w:rsidRDefault="00826AE6" w:rsidP="00826AE6">
      <w:pPr>
        <w:ind w:left="567"/>
        <w:jc w:val="both"/>
      </w:pPr>
      <w:r w:rsidRPr="00BC4619">
        <w:rPr>
          <w:sz w:val="22"/>
          <w:szCs w:val="22"/>
        </w:rPr>
        <w:t xml:space="preserve">          Показатель 1. Количество ЛПХ, </w:t>
      </w:r>
      <w:proofErr w:type="gramStart"/>
      <w:r w:rsidRPr="00BC4619">
        <w:rPr>
          <w:sz w:val="22"/>
          <w:szCs w:val="22"/>
        </w:rPr>
        <w:t>получивших</w:t>
      </w:r>
      <w:proofErr w:type="gramEnd"/>
      <w:r w:rsidRPr="00BC4619">
        <w:rPr>
          <w:sz w:val="22"/>
          <w:szCs w:val="22"/>
        </w:rPr>
        <w:t xml:space="preserve"> поддержку за весь период действия Подпрограммы, ед.</w:t>
      </w:r>
    </w:p>
    <w:p w:rsidR="00826AE6" w:rsidRPr="00BC4619" w:rsidRDefault="00826AE6" w:rsidP="00826AE6">
      <w:pPr>
        <w:jc w:val="both"/>
        <w:rPr>
          <w:b/>
        </w:rPr>
      </w:pP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19">
        <w:rPr>
          <w:rFonts w:ascii="Times New Roman" w:hAnsi="Times New Roman" w:cs="Times New Roman"/>
          <w:b/>
          <w:sz w:val="24"/>
          <w:szCs w:val="24"/>
        </w:rPr>
        <w:t>3) сроки и этапы реализации подпрограммы</w:t>
      </w: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Срок реализации Подпрограм</w:t>
      </w:r>
      <w:r>
        <w:rPr>
          <w:rFonts w:ascii="Times New Roman" w:hAnsi="Times New Roman" w:cs="Times New Roman"/>
          <w:sz w:val="24"/>
          <w:szCs w:val="24"/>
        </w:rPr>
        <w:t>мы охватывает период 2014 – 2024</w:t>
      </w:r>
      <w:r w:rsidRPr="00BC4619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323"/>
      <w:r w:rsidRPr="00BC4619">
        <w:rPr>
          <w:rFonts w:ascii="Times New Roman" w:hAnsi="Times New Roman" w:cs="Times New Roman"/>
          <w:b/>
          <w:sz w:val="24"/>
          <w:szCs w:val="24"/>
        </w:rPr>
        <w:t xml:space="preserve"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 </w:t>
      </w:r>
    </w:p>
    <w:bookmarkEnd w:id="2"/>
    <w:p w:rsidR="00826AE6" w:rsidRPr="00BC4619" w:rsidRDefault="00826AE6" w:rsidP="00826AE6">
      <w:pPr>
        <w:ind w:left="567"/>
        <w:jc w:val="both"/>
      </w:pPr>
      <w:r w:rsidRPr="00BC4619">
        <w:t xml:space="preserve">         Задача 1. Повышение финансовой устойчивости, информационной обеспеченности субъектов малого и среднего предпринимательства. </w:t>
      </w:r>
    </w:p>
    <w:p w:rsidR="00826AE6" w:rsidRPr="00BC4619" w:rsidRDefault="00826AE6" w:rsidP="00826AE6">
      <w:pPr>
        <w:ind w:left="567"/>
        <w:jc w:val="both"/>
      </w:pPr>
      <w:r w:rsidRPr="00BC4619">
        <w:t>Основное мероприятие 1 «Предоставление субсидий субъектам предпринимательской деятельности». В рамках основного мероприятия реализуются меры поддержки, направленные на развитие малого и среднего предпринимательства в районе: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-предоставление субсидий начинающим субъектам малого предпринимательства </w:t>
      </w:r>
      <w:proofErr w:type="gramStart"/>
      <w:r w:rsidRPr="00BC4619">
        <w:t xml:space="preserve">( </w:t>
      </w:r>
      <w:proofErr w:type="gramEnd"/>
      <w:r w:rsidRPr="00BC4619">
        <w:t>индивидуальным предпринимателям в возрасте до 30 лет включительно и юридическим лицам, в уставном капитале</w:t>
      </w:r>
      <w:r>
        <w:t xml:space="preserve"> (паевом фонде)</w:t>
      </w:r>
      <w:r w:rsidRPr="00BC4619">
        <w:t xml:space="preserve"> которых доля, принадлежащая лицам в возрасте до 30 лет включительно, составляет не менее 50 процентов) на возмещение затрат по организации  и развитию собственного дела; </w:t>
      </w:r>
    </w:p>
    <w:p w:rsidR="00826AE6" w:rsidRPr="00BC4619" w:rsidRDefault="00826AE6" w:rsidP="00826AE6">
      <w:pPr>
        <w:ind w:left="567"/>
        <w:jc w:val="both"/>
      </w:pPr>
      <w:r w:rsidRPr="00BC4619">
        <w:t xml:space="preserve">       -предоставление субсидий на создание субъектов малого предпринимательства  (вновь зарегистрированных и 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процентов).</w:t>
      </w:r>
    </w:p>
    <w:p w:rsidR="00826AE6" w:rsidRPr="00BC4619" w:rsidRDefault="00826AE6" w:rsidP="00826AE6">
      <w:pPr>
        <w:ind w:left="567" w:firstLine="284"/>
        <w:jc w:val="both"/>
      </w:pPr>
      <w:r w:rsidRPr="00BC4619">
        <w:t xml:space="preserve">       Основное мероприятие 2. «Проведение мероприятий по  информационной обеспеченности и формированию положительного имиджа малого и среднего предпринимательства».</w:t>
      </w:r>
    </w:p>
    <w:p w:rsidR="00826AE6" w:rsidRPr="00BC4619" w:rsidRDefault="00826AE6" w:rsidP="00826AE6">
      <w:pPr>
        <w:ind w:left="567" w:firstLine="284"/>
        <w:jc w:val="both"/>
      </w:pPr>
      <w:r w:rsidRPr="00BC4619">
        <w:t>В рамках основного мероприятия реализуются меры в сфере создания благоприятных условий для эффективного развития субъектов малого  и среднего предпринимательства:</w:t>
      </w:r>
    </w:p>
    <w:p w:rsidR="00826AE6" w:rsidRPr="00BC4619" w:rsidRDefault="00826AE6" w:rsidP="00826AE6">
      <w:pPr>
        <w:ind w:left="567" w:firstLine="284"/>
        <w:jc w:val="both"/>
      </w:pPr>
      <w:r w:rsidRPr="00BC4619">
        <w:t>-проведение совещаний, семинаров, конференций по вопросам осуществления предпринимательской деятельности;</w:t>
      </w:r>
    </w:p>
    <w:p w:rsidR="00826AE6" w:rsidRPr="00BC4619" w:rsidRDefault="00826AE6" w:rsidP="00826AE6">
      <w:pPr>
        <w:ind w:left="567" w:firstLine="284"/>
        <w:jc w:val="both"/>
      </w:pPr>
      <w:r w:rsidRPr="00BC4619">
        <w:t xml:space="preserve">         Субсидии предоставляются в виде компенсации части произведенных затрат. Получатели субсидий должны осуществлять деятельность по приоритетным направлениям, определенным в разделе 2 Подпрограммы.</w:t>
      </w:r>
    </w:p>
    <w:p w:rsidR="00826AE6" w:rsidRPr="002D6C6A" w:rsidRDefault="00826AE6" w:rsidP="00826AE6">
      <w:pPr>
        <w:ind w:left="567" w:firstLine="284"/>
        <w:jc w:val="both"/>
        <w:rPr>
          <w:rStyle w:val="af"/>
          <w:b w:val="0"/>
          <w:bCs/>
          <w:color w:val="auto"/>
        </w:rPr>
      </w:pPr>
      <w:r w:rsidRPr="00BC4619">
        <w:t xml:space="preserve">           Задача 2.  </w:t>
      </w:r>
      <w:r w:rsidRPr="002D6C6A">
        <w:t>С</w:t>
      </w:r>
      <w:r w:rsidRPr="002D6C6A">
        <w:rPr>
          <w:rStyle w:val="af"/>
          <w:b w:val="0"/>
          <w:bCs/>
          <w:color w:val="auto"/>
        </w:rPr>
        <w:t>одействие в организации эффективной практической деятельности сельскохозяйственным потребительским кооперативам, в том числе кредитным.</w:t>
      </w:r>
    </w:p>
    <w:p w:rsidR="00826AE6" w:rsidRPr="00BC4619" w:rsidRDefault="00826AE6" w:rsidP="00826AE6">
      <w:pPr>
        <w:ind w:left="567" w:firstLine="284"/>
        <w:jc w:val="both"/>
        <w:rPr>
          <w:rStyle w:val="af"/>
          <w:b w:val="0"/>
          <w:bCs/>
        </w:rPr>
      </w:pPr>
      <w:r w:rsidRPr="002D6C6A">
        <w:rPr>
          <w:rStyle w:val="af"/>
          <w:b w:val="0"/>
          <w:bCs/>
          <w:color w:val="auto"/>
        </w:rPr>
        <w:t xml:space="preserve">          Основное мероприятие 1</w:t>
      </w:r>
      <w:r w:rsidRPr="00BC4619">
        <w:rPr>
          <w:rStyle w:val="af"/>
          <w:b w:val="0"/>
          <w:bCs/>
        </w:rPr>
        <w:t xml:space="preserve"> «</w:t>
      </w:r>
      <w:r w:rsidRPr="002C01A6">
        <w:t>Предоставление  субсидий сельскохозяйственным кредитным потребительским кооперативам второго уровня для формирования собственных средств кооператива</w:t>
      </w:r>
      <w:r>
        <w:t>,</w:t>
      </w:r>
      <w:r w:rsidRPr="002C01A6">
        <w:t xml:space="preserve"> </w:t>
      </w:r>
      <w:r w:rsidRPr="00BC4619">
        <w:t xml:space="preserve"> </w:t>
      </w:r>
      <w:r>
        <w:t xml:space="preserve"> сельскохозяйственным </w:t>
      </w:r>
      <w:r w:rsidRPr="00BC4619">
        <w:t xml:space="preserve">кредитным потребительским кооперативам для формирования собственных средств кооператива с целью пополнения фонда финансовой </w:t>
      </w:r>
      <w:r w:rsidRPr="00BC4619">
        <w:lastRenderedPageBreak/>
        <w:t>взаимопомощи</w:t>
      </w:r>
      <w:r>
        <w:t xml:space="preserve"> </w:t>
      </w:r>
      <w:r w:rsidRPr="00246B1F">
        <w:t>для поддержки осуществления предпринимательской деятельности субъектов малого</w:t>
      </w:r>
      <w:r>
        <w:t xml:space="preserve"> и среднего предпринимательства </w:t>
      </w:r>
      <w:r w:rsidRPr="00246B1F">
        <w:t>и сельскохозяйственной деятельности граждан, ведущих личное подсобное хозяйство</w:t>
      </w:r>
      <w:r w:rsidRPr="00BC4619">
        <w:rPr>
          <w:rStyle w:val="af"/>
          <w:b w:val="0"/>
          <w:bCs/>
        </w:rPr>
        <w:t>».</w:t>
      </w:r>
    </w:p>
    <w:p w:rsidR="00826AE6" w:rsidRPr="002D6C6A" w:rsidRDefault="00826AE6" w:rsidP="00826AE6">
      <w:pPr>
        <w:ind w:left="851"/>
        <w:jc w:val="both"/>
        <w:rPr>
          <w:rStyle w:val="af"/>
          <w:b w:val="0"/>
          <w:bCs/>
          <w:color w:val="auto"/>
        </w:rPr>
      </w:pPr>
      <w:r w:rsidRPr="002D6C6A">
        <w:rPr>
          <w:rStyle w:val="af"/>
          <w:b w:val="0"/>
          <w:bCs/>
          <w:color w:val="auto"/>
        </w:rPr>
        <w:t xml:space="preserve">           Реализуются меры, направленные на развитие сельскохозяйственных кредитных кооперативов в районе:</w:t>
      </w:r>
    </w:p>
    <w:p w:rsidR="00826AE6" w:rsidRPr="002D6C6A" w:rsidRDefault="00826AE6" w:rsidP="00826AE6">
      <w:pPr>
        <w:ind w:left="851"/>
        <w:jc w:val="both"/>
        <w:rPr>
          <w:rStyle w:val="af"/>
          <w:b w:val="0"/>
          <w:bCs/>
          <w:color w:val="auto"/>
        </w:rPr>
      </w:pPr>
      <w:r w:rsidRPr="002D6C6A">
        <w:rPr>
          <w:rStyle w:val="af"/>
          <w:b w:val="0"/>
          <w:bCs/>
          <w:color w:val="auto"/>
        </w:rPr>
        <w:t xml:space="preserve">       - предоставление субсидий кредитным потребительским кооперативам для формирования собственных средств кооператива с целью пополнения фонда финансовой взаимопомощи.</w:t>
      </w:r>
    </w:p>
    <w:p w:rsidR="00826AE6" w:rsidRPr="002D6C6A" w:rsidRDefault="00826AE6" w:rsidP="00826AE6">
      <w:pPr>
        <w:ind w:left="851"/>
        <w:jc w:val="both"/>
        <w:rPr>
          <w:rStyle w:val="af"/>
          <w:b w:val="0"/>
          <w:bCs/>
          <w:color w:val="auto"/>
        </w:rPr>
      </w:pPr>
      <w:r w:rsidRPr="002D6C6A">
        <w:rPr>
          <w:rStyle w:val="af"/>
          <w:b w:val="0"/>
          <w:bCs/>
          <w:color w:val="auto"/>
        </w:rPr>
        <w:t xml:space="preserve">          Задача 3. Содействие в обеспечение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</w:t>
      </w:r>
    </w:p>
    <w:p w:rsidR="00826AE6" w:rsidRPr="002D6C6A" w:rsidRDefault="00826AE6" w:rsidP="00826AE6">
      <w:pPr>
        <w:ind w:left="851"/>
        <w:jc w:val="both"/>
        <w:rPr>
          <w:rStyle w:val="af"/>
          <w:b w:val="0"/>
          <w:bCs/>
          <w:color w:val="auto"/>
        </w:rPr>
      </w:pPr>
      <w:r w:rsidRPr="002D6C6A">
        <w:rPr>
          <w:rStyle w:val="af"/>
          <w:b w:val="0"/>
          <w:bCs/>
          <w:color w:val="auto"/>
        </w:rPr>
        <w:t xml:space="preserve">          Основное мероприятие 1. «Предоставление субсидий на организацию и развитие заготовительной деятельности».</w:t>
      </w:r>
    </w:p>
    <w:p w:rsidR="00826AE6" w:rsidRPr="002D6C6A" w:rsidRDefault="00826AE6" w:rsidP="00826AE6">
      <w:pPr>
        <w:ind w:left="851"/>
        <w:jc w:val="both"/>
        <w:rPr>
          <w:rStyle w:val="af"/>
          <w:b w:val="0"/>
          <w:bCs/>
          <w:color w:val="auto"/>
        </w:rPr>
      </w:pPr>
      <w:r w:rsidRPr="002D6C6A">
        <w:rPr>
          <w:rStyle w:val="af"/>
          <w:b w:val="0"/>
          <w:bCs/>
          <w:color w:val="auto"/>
        </w:rPr>
        <w:t xml:space="preserve">          Реализуются меры, направленные на развитие заготовительной деятельности в районе:</w:t>
      </w:r>
    </w:p>
    <w:p w:rsidR="00826AE6" w:rsidRPr="002D6C6A" w:rsidRDefault="00826AE6" w:rsidP="00826AE6">
      <w:pPr>
        <w:ind w:left="851"/>
        <w:jc w:val="both"/>
        <w:rPr>
          <w:rStyle w:val="af"/>
          <w:b w:val="0"/>
          <w:bCs/>
          <w:color w:val="auto"/>
        </w:rPr>
      </w:pPr>
      <w:r w:rsidRPr="002D6C6A">
        <w:rPr>
          <w:rStyle w:val="af"/>
          <w:b w:val="0"/>
          <w:bCs/>
          <w:color w:val="auto"/>
        </w:rPr>
        <w:t xml:space="preserve">       - предоставление субсидий для стимулирования заготовительной деятельности и (или) первичной переработки сельскохозяйственной продукции (приобретение грузового и специализированного автотранспорта; приобретение оборудования, необходимого для заготовки, хранения и первичной переработки закупленной продукции).</w:t>
      </w:r>
    </w:p>
    <w:p w:rsidR="00826AE6" w:rsidRPr="00BC4619" w:rsidRDefault="00826AE6" w:rsidP="00826AE6">
      <w:pPr>
        <w:ind w:left="851"/>
        <w:jc w:val="both"/>
        <w:rPr>
          <w:sz w:val="22"/>
          <w:szCs w:val="22"/>
        </w:rPr>
      </w:pPr>
      <w:r w:rsidRPr="00BC4619">
        <w:rPr>
          <w:rStyle w:val="af"/>
          <w:b w:val="0"/>
          <w:bCs/>
        </w:rPr>
        <w:t xml:space="preserve">          Задача 4.</w:t>
      </w:r>
      <w:r w:rsidRPr="00BC4619">
        <w:rPr>
          <w:sz w:val="22"/>
          <w:szCs w:val="22"/>
        </w:rPr>
        <w:t xml:space="preserve"> Создание условий для развития  ЛПХ</w:t>
      </w:r>
    </w:p>
    <w:p w:rsidR="00826AE6" w:rsidRPr="00BC4619" w:rsidRDefault="00826AE6" w:rsidP="00826AE6">
      <w:pPr>
        <w:ind w:left="851"/>
        <w:jc w:val="both"/>
      </w:pPr>
      <w:r w:rsidRPr="00BC4619">
        <w:rPr>
          <w:sz w:val="22"/>
          <w:szCs w:val="22"/>
        </w:rPr>
        <w:t xml:space="preserve">           Основное мероприятие 1. «Предоставление субсидий на возмещение затрат на покупку коров многодетным семьям» (Приложение 2 к Подпрограмме)</w:t>
      </w:r>
    </w:p>
    <w:p w:rsidR="00826AE6" w:rsidRPr="00BC4619" w:rsidRDefault="00826AE6" w:rsidP="00826AE6">
      <w:pPr>
        <w:pStyle w:val="a3"/>
        <w:widowControl w:val="0"/>
        <w:autoSpaceDE w:val="0"/>
        <w:autoSpaceDN w:val="0"/>
        <w:adjustRightInd w:val="0"/>
        <w:ind w:right="-710"/>
        <w:jc w:val="left"/>
        <w:rPr>
          <w:sz w:val="24"/>
        </w:rPr>
      </w:pPr>
      <w:r w:rsidRPr="00BC4619">
        <w:rPr>
          <w:sz w:val="24"/>
        </w:rPr>
        <w:t>.</w:t>
      </w:r>
    </w:p>
    <w:p w:rsidR="00826AE6" w:rsidRPr="00BC4619" w:rsidRDefault="00826AE6" w:rsidP="00826AE6">
      <w:pPr>
        <w:ind w:left="567"/>
        <w:jc w:val="both"/>
      </w:pP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19">
        <w:rPr>
          <w:rFonts w:ascii="Times New Roman" w:hAnsi="Times New Roman" w:cs="Times New Roman"/>
          <w:b/>
          <w:sz w:val="24"/>
          <w:szCs w:val="24"/>
        </w:rPr>
        <w:t xml:space="preserve">   5) обоснование объема финансовых ресурсов, необходимых для реализации</w:t>
      </w:r>
    </w:p>
    <w:p w:rsidR="00826AE6" w:rsidRPr="00BC4619" w:rsidRDefault="00826AE6" w:rsidP="00826AE6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E6" w:rsidRPr="00BC4619" w:rsidRDefault="00826AE6" w:rsidP="00826AE6">
      <w:pPr>
        <w:pStyle w:val="ConsPlusNormal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</w:t>
      </w:r>
      <w:r>
        <w:rPr>
          <w:rFonts w:ascii="Times New Roman" w:hAnsi="Times New Roman" w:cs="Times New Roman"/>
          <w:sz w:val="24"/>
          <w:szCs w:val="24"/>
        </w:rPr>
        <w:t>аммы в 2014-2024</w:t>
      </w:r>
      <w:r w:rsidRPr="00BC4619">
        <w:rPr>
          <w:rFonts w:ascii="Times New Roman" w:hAnsi="Times New Roman" w:cs="Times New Roman"/>
          <w:sz w:val="24"/>
          <w:szCs w:val="24"/>
        </w:rPr>
        <w:t xml:space="preserve"> гг. предположительно составит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B75A5">
        <w:rPr>
          <w:rFonts w:ascii="Times New Roman" w:hAnsi="Times New Roman" w:cs="Times New Roman"/>
          <w:sz w:val="24"/>
          <w:szCs w:val="24"/>
        </w:rPr>
        <w:t>5994,9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C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46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61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C4619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 xml:space="preserve">2014 год – 356,4 тыс. рублей, 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2015 год – 745</w:t>
      </w:r>
      <w:r w:rsidR="003D0D98">
        <w:rPr>
          <w:rFonts w:ascii="Times New Roman" w:hAnsi="Times New Roman" w:cs="Times New Roman"/>
          <w:sz w:val="24"/>
          <w:szCs w:val="24"/>
        </w:rPr>
        <w:t>,0</w:t>
      </w:r>
      <w:r w:rsidRPr="00BC4619">
        <w:rPr>
          <w:rFonts w:ascii="Times New Roman" w:hAnsi="Times New Roman" w:cs="Times New Roman"/>
          <w:sz w:val="24"/>
          <w:szCs w:val="24"/>
        </w:rPr>
        <w:t xml:space="preserve">  тыс. рублей,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2016 год –</w:t>
      </w:r>
      <w:r>
        <w:rPr>
          <w:rFonts w:ascii="Times New Roman" w:hAnsi="Times New Roman" w:cs="Times New Roman"/>
          <w:sz w:val="24"/>
          <w:szCs w:val="24"/>
        </w:rPr>
        <w:t>1009,3</w:t>
      </w:r>
      <w:r w:rsidRPr="00BC4619">
        <w:rPr>
          <w:rFonts w:ascii="Times New Roman" w:hAnsi="Times New Roman" w:cs="Times New Roman"/>
          <w:sz w:val="24"/>
          <w:szCs w:val="24"/>
        </w:rPr>
        <w:t>тыс. рублей,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sz w:val="24"/>
          <w:szCs w:val="24"/>
        </w:rPr>
        <w:t>796,2</w:t>
      </w:r>
      <w:r w:rsidRPr="00BC4619">
        <w:rPr>
          <w:rFonts w:ascii="Times New Roman" w:hAnsi="Times New Roman" w:cs="Times New Roman"/>
          <w:sz w:val="24"/>
          <w:szCs w:val="24"/>
        </w:rPr>
        <w:t>тыс. рублей,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EB75A5">
        <w:rPr>
          <w:rFonts w:ascii="Times New Roman" w:hAnsi="Times New Roman" w:cs="Times New Roman"/>
          <w:sz w:val="24"/>
          <w:szCs w:val="24"/>
        </w:rPr>
        <w:t>175,0</w:t>
      </w:r>
      <w:r w:rsidRPr="00BC4619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211856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EB75A5">
        <w:rPr>
          <w:rFonts w:ascii="Times New Roman" w:hAnsi="Times New Roman" w:cs="Times New Roman"/>
          <w:sz w:val="24"/>
          <w:szCs w:val="24"/>
        </w:rPr>
        <w:t>1008,0</w:t>
      </w:r>
      <w:r w:rsidRPr="003E6D46">
        <w:rPr>
          <w:rFonts w:ascii="Times New Roman" w:hAnsi="Times New Roman" w:cs="Times New Roman"/>
          <w:sz w:val="24"/>
          <w:szCs w:val="24"/>
        </w:rPr>
        <w:t xml:space="preserve"> </w:t>
      </w:r>
      <w:r w:rsidRPr="00BC4619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826AE6" w:rsidRDefault="00826AE6" w:rsidP="00826AE6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EB75A5">
        <w:rPr>
          <w:rFonts w:ascii="Times New Roman" w:hAnsi="Times New Roman" w:cs="Times New Roman"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619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826AE6" w:rsidRDefault="00826AE6" w:rsidP="00826AE6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2021год-    </w:t>
      </w:r>
      <w:r w:rsidR="00EB75A5">
        <w:rPr>
          <w:rFonts w:ascii="Times New Roman" w:hAnsi="Times New Roman" w:cs="Times New Roman"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6AE6" w:rsidRDefault="00826AE6" w:rsidP="00826AE6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2022год-    435</w:t>
      </w:r>
      <w:r w:rsidR="00EB75A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6AE6" w:rsidRDefault="00826AE6" w:rsidP="00826AE6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2023год-    435</w:t>
      </w:r>
      <w:r w:rsidR="00EB75A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6AE6" w:rsidRPr="00BC4619" w:rsidRDefault="00826AE6" w:rsidP="00826AE6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2024год-    435</w:t>
      </w:r>
      <w:r w:rsidR="00EB75A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826AE6" w:rsidRDefault="00826AE6" w:rsidP="00826A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26AE6" w:rsidRPr="00BC4619" w:rsidRDefault="00826AE6" w:rsidP="00826A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  <w:sectPr w:rsidR="00826AE6" w:rsidRPr="00BC4619" w:rsidSect="00826AE6">
          <w:headerReference w:type="default" r:id="rId11"/>
          <w:pgSz w:w="11907" w:h="16840" w:code="9"/>
          <w:pgMar w:top="567" w:right="1134" w:bottom="567" w:left="567" w:header="567" w:footer="567" w:gutter="0"/>
          <w:cols w:space="720"/>
          <w:titlePg/>
          <w:docGrid w:linePitch="272"/>
        </w:sect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lastRenderedPageBreak/>
        <w:t>Приложение 1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к  Подпрограмме </w:t>
      </w:r>
      <w:r w:rsidRPr="00BC4619">
        <w:rPr>
          <w:b/>
          <w:bCs/>
          <w:sz w:val="24"/>
          <w:szCs w:val="24"/>
        </w:rPr>
        <w:t xml:space="preserve"> </w:t>
      </w:r>
      <w:r w:rsidRPr="00BC4619">
        <w:rPr>
          <w:sz w:val="24"/>
          <w:szCs w:val="24"/>
        </w:rPr>
        <w:t xml:space="preserve">«Развитие малого и среднего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предпринимательства и малых форм хозяйствования 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»</w:t>
      </w:r>
    </w:p>
    <w:p w:rsidR="00826AE6" w:rsidRPr="00BC4619" w:rsidRDefault="00826AE6" w:rsidP="00826AE6">
      <w:pPr>
        <w:pStyle w:val="ad"/>
        <w:ind w:left="9926" w:hanging="709"/>
        <w:rPr>
          <w:sz w:val="24"/>
          <w:szCs w:val="24"/>
          <w:highlight w:val="yellow"/>
        </w:rPr>
      </w:pPr>
    </w:p>
    <w:p w:rsidR="00826AE6" w:rsidRPr="00BC4619" w:rsidRDefault="00826AE6" w:rsidP="00826AE6">
      <w:pPr>
        <w:jc w:val="center"/>
      </w:pPr>
      <w:r w:rsidRPr="00BC4619">
        <w:t>Сведения</w:t>
      </w:r>
    </w:p>
    <w:p w:rsidR="00826AE6" w:rsidRPr="00BC4619" w:rsidRDefault="00826AE6" w:rsidP="00826AE6">
      <w:pPr>
        <w:jc w:val="center"/>
      </w:pPr>
      <w:r w:rsidRPr="00BC4619">
        <w:t>о показателях задач Подпрограммы «Развитие малого и среднего</w:t>
      </w:r>
    </w:p>
    <w:p w:rsidR="00826AE6" w:rsidRPr="00BC4619" w:rsidRDefault="00826AE6" w:rsidP="00826AE6">
      <w:pPr>
        <w:jc w:val="center"/>
        <w:rPr>
          <w:highlight w:val="yellow"/>
        </w:rPr>
      </w:pPr>
      <w:r w:rsidRPr="00BC4619">
        <w:t xml:space="preserve">предпринимательства и малых форм хозяйствования </w:t>
      </w:r>
      <w:proofErr w:type="spellStart"/>
      <w:r w:rsidRPr="00BC4619">
        <w:t>Хлевенского</w:t>
      </w:r>
      <w:proofErr w:type="spellEnd"/>
      <w:r w:rsidRPr="00BC4619">
        <w:t xml:space="preserve"> муниципа</w:t>
      </w:r>
      <w:r>
        <w:t xml:space="preserve">льного района </w:t>
      </w:r>
      <w:r w:rsidRPr="00BC4619">
        <w:t>»</w:t>
      </w:r>
    </w:p>
    <w:p w:rsidR="00826AE6" w:rsidRPr="00BC4619" w:rsidRDefault="00826AE6" w:rsidP="00826AE6">
      <w:pPr>
        <w:jc w:val="right"/>
      </w:pPr>
      <w:r w:rsidRPr="00BC4619">
        <w:t xml:space="preserve">                            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1"/>
        <w:gridCol w:w="141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826AE6" w:rsidRPr="003F535D" w:rsidTr="00826AE6">
        <w:tc>
          <w:tcPr>
            <w:tcW w:w="426" w:type="dxa"/>
            <w:vMerge w:val="restart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 xml:space="preserve">№ </w:t>
            </w:r>
            <w:proofErr w:type="gramStart"/>
            <w:r w:rsidRPr="003F535D">
              <w:rPr>
                <w:sz w:val="20"/>
                <w:szCs w:val="20"/>
              </w:rPr>
              <w:t>п</w:t>
            </w:r>
            <w:proofErr w:type="gramEnd"/>
            <w:r w:rsidRPr="003F535D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417" w:type="dxa"/>
            <w:vMerge w:val="restart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851" w:type="dxa"/>
            <w:vMerge w:val="restart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6" w:type="dxa"/>
            <w:gridSpan w:val="12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Значения  показателей</w:t>
            </w:r>
          </w:p>
        </w:tc>
      </w:tr>
      <w:tr w:rsidR="00826AE6" w:rsidRPr="003F535D" w:rsidTr="00826AE6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2013год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2014</w:t>
            </w:r>
          </w:p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2017 год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2020 год</w:t>
            </w: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826AE6" w:rsidRPr="003F535D" w:rsidTr="00826AE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</w:t>
            </w:r>
          </w:p>
        </w:tc>
        <w:tc>
          <w:tcPr>
            <w:tcW w:w="14885" w:type="dxa"/>
            <w:gridSpan w:val="15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Подпрограмма 1</w:t>
            </w:r>
            <w:r w:rsidRPr="003F535D">
              <w:rPr>
                <w:sz w:val="20"/>
                <w:szCs w:val="20"/>
              </w:rPr>
              <w:t xml:space="preserve">«Развитие малого и среднего  предпринимательства и малых форм хозяйствования </w:t>
            </w:r>
            <w:proofErr w:type="spellStart"/>
            <w:r w:rsidRPr="003F535D">
              <w:rPr>
                <w:sz w:val="20"/>
                <w:szCs w:val="20"/>
              </w:rPr>
              <w:t>Хлевенского</w:t>
            </w:r>
            <w:proofErr w:type="spellEnd"/>
            <w:r w:rsidRPr="003F535D">
              <w:rPr>
                <w:sz w:val="20"/>
                <w:szCs w:val="20"/>
              </w:rPr>
              <w:t xml:space="preserve"> муниципального района » </w:t>
            </w: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</w:t>
            </w:r>
          </w:p>
        </w:tc>
        <w:tc>
          <w:tcPr>
            <w:tcW w:w="14885" w:type="dxa"/>
            <w:gridSpan w:val="15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Задача 1 Подпрограммы 1</w:t>
            </w:r>
          </w:p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Повышение финансовой устойчивости, информационной обеспеченности субъектов малого и среднего предпринимательства</w:t>
            </w: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Показатель 1 задачи 1</w:t>
            </w:r>
            <w:r w:rsidRPr="003F535D">
              <w:rPr>
                <w:sz w:val="20"/>
                <w:szCs w:val="20"/>
              </w:rPr>
              <w:t xml:space="preserve"> подпрограммы 1</w:t>
            </w:r>
          </w:p>
          <w:p w:rsidR="00826AE6" w:rsidRPr="003F535D" w:rsidRDefault="00826AE6" w:rsidP="00826AE6">
            <w:pPr>
              <w:ind w:left="39"/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Количество субъектов малого и среднего предпринимательства, которым оказана поддержка, ед. за период реализации Подпрограммы.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Основное мероприятие 1 задачи 1</w:t>
            </w: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 xml:space="preserve">подпрограммы 1 </w:t>
            </w:r>
          </w:p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 xml:space="preserve">Предоставление субсидий субъектам предпринимательской деятельности 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3F535D">
              <w:rPr>
                <w:sz w:val="20"/>
                <w:szCs w:val="20"/>
              </w:rPr>
              <w:t>тыс</w:t>
            </w:r>
            <w:proofErr w:type="gramStart"/>
            <w:r w:rsidRPr="003F535D">
              <w:rPr>
                <w:sz w:val="20"/>
                <w:szCs w:val="20"/>
              </w:rPr>
              <w:t>.р</w:t>
            </w:r>
            <w:proofErr w:type="gramEnd"/>
            <w:r w:rsidRPr="003F535D">
              <w:rPr>
                <w:sz w:val="20"/>
                <w:szCs w:val="20"/>
              </w:rPr>
              <w:t>уб</w:t>
            </w:r>
            <w:proofErr w:type="spellEnd"/>
            <w:r w:rsidRPr="003F535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690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720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586,2</w:t>
            </w:r>
          </w:p>
        </w:tc>
        <w:tc>
          <w:tcPr>
            <w:tcW w:w="708" w:type="dxa"/>
          </w:tcPr>
          <w:p w:rsidR="00826AE6" w:rsidRPr="003F535D" w:rsidRDefault="00EB75A5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709" w:type="dxa"/>
          </w:tcPr>
          <w:p w:rsidR="00826AE6" w:rsidRPr="005851B7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09" w:type="dxa"/>
          </w:tcPr>
          <w:p w:rsidR="00826AE6" w:rsidRPr="003F535D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26A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3F535D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26AE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26AE6" w:rsidRPr="003F535D" w:rsidTr="00826AE6">
        <w:trPr>
          <w:trHeight w:val="829"/>
        </w:trPr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ind w:left="39"/>
              <w:rPr>
                <w:b/>
                <w:bCs/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 xml:space="preserve"> </w:t>
            </w:r>
            <w:r w:rsidRPr="003F535D">
              <w:rPr>
                <w:b/>
                <w:sz w:val="20"/>
                <w:szCs w:val="20"/>
              </w:rPr>
              <w:t>Основное мероприятие 2 задачи 1</w:t>
            </w:r>
            <w:r w:rsidRPr="003F535D">
              <w:rPr>
                <w:sz w:val="20"/>
                <w:szCs w:val="20"/>
              </w:rPr>
              <w:t xml:space="preserve"> подпрограммы 1 Проведение мероприятий по  информационной обеспеченности и формированию положительного имиджа малого и среднего предпринимательства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3F535D">
              <w:rPr>
                <w:sz w:val="20"/>
                <w:szCs w:val="20"/>
              </w:rPr>
              <w:t>тыс</w:t>
            </w:r>
            <w:proofErr w:type="gramStart"/>
            <w:r w:rsidRPr="003F535D">
              <w:rPr>
                <w:sz w:val="20"/>
                <w:szCs w:val="20"/>
              </w:rPr>
              <w:t>.р</w:t>
            </w:r>
            <w:proofErr w:type="gramEnd"/>
            <w:r w:rsidRPr="003F535D">
              <w:rPr>
                <w:sz w:val="20"/>
                <w:szCs w:val="20"/>
              </w:rPr>
              <w:t>уб</w:t>
            </w:r>
            <w:proofErr w:type="spellEnd"/>
            <w:r w:rsidRPr="003F535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26AE6" w:rsidRPr="003F535D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AE6" w:rsidRPr="003F535D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AE6" w:rsidRPr="003F535D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AE6" w:rsidRPr="003F535D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6</w:t>
            </w:r>
          </w:p>
        </w:tc>
        <w:tc>
          <w:tcPr>
            <w:tcW w:w="14885" w:type="dxa"/>
            <w:gridSpan w:val="15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Задача 2 Подпрограммы 1</w:t>
            </w:r>
          </w:p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Содействие в организации эффективной практической деятельности сельскохозяйственным потребительским кооперативам, в том числе кредитным.</w:t>
            </w:r>
          </w:p>
        </w:tc>
      </w:tr>
      <w:tr w:rsidR="00826AE6" w:rsidRPr="003F535D" w:rsidTr="00826AE6">
        <w:trPr>
          <w:trHeight w:val="1062"/>
        </w:trPr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b/>
                <w:sz w:val="20"/>
                <w:szCs w:val="20"/>
              </w:rPr>
              <w:t>Показатель 1 задачи 2</w:t>
            </w:r>
            <w:r w:rsidRPr="003F535D">
              <w:rPr>
                <w:sz w:val="20"/>
                <w:szCs w:val="20"/>
              </w:rPr>
              <w:t xml:space="preserve"> подпрограммы 1</w:t>
            </w:r>
          </w:p>
          <w:p w:rsidR="00826AE6" w:rsidRPr="003F535D" w:rsidRDefault="00826AE6" w:rsidP="00826AE6">
            <w:pPr>
              <w:ind w:left="39"/>
              <w:rPr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 xml:space="preserve">  </w:t>
            </w:r>
            <w:r w:rsidRPr="003F535D">
              <w:rPr>
                <w:sz w:val="20"/>
                <w:szCs w:val="20"/>
              </w:rPr>
              <w:t>Количество сельскохозяйственных потребительских кооперативов, получивших поддержку, ед.;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3F535D" w:rsidTr="00826AE6">
        <w:trPr>
          <w:trHeight w:val="1062"/>
        </w:trPr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ind w:left="39"/>
              <w:rPr>
                <w:b/>
                <w:bCs/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Основное мероприятие 1 Задачи 2</w:t>
            </w:r>
          </w:p>
          <w:p w:rsidR="00826AE6" w:rsidRPr="003F535D" w:rsidRDefault="00826AE6" w:rsidP="00240138">
            <w:pPr>
              <w:pStyle w:val="aff2"/>
              <w:spacing w:line="240" w:lineRule="auto"/>
              <w:ind w:right="1" w:firstLine="0"/>
              <w:rPr>
                <w:b/>
                <w:sz w:val="20"/>
                <w:szCs w:val="20"/>
              </w:rPr>
            </w:pPr>
            <w:r w:rsidRPr="003F53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подпрограммы 1 </w:t>
            </w:r>
            <w:r w:rsidR="00240138">
              <w:rPr>
                <w:rFonts w:ascii="Times New Roman" w:hAnsi="Times New Roman"/>
                <w:sz w:val="20"/>
                <w:szCs w:val="20"/>
              </w:rPr>
              <w:t>Поддержка сельскохозяйственных потребительских кооперативов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3F535D">
              <w:rPr>
                <w:sz w:val="20"/>
                <w:szCs w:val="20"/>
              </w:rPr>
              <w:t>тыс</w:t>
            </w:r>
            <w:proofErr w:type="gramStart"/>
            <w:r w:rsidRPr="003F535D">
              <w:rPr>
                <w:sz w:val="20"/>
                <w:szCs w:val="20"/>
              </w:rPr>
              <w:t>.р</w:t>
            </w:r>
            <w:proofErr w:type="gramEnd"/>
            <w:r w:rsidRPr="003F535D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26,4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223,3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5851B7" w:rsidRDefault="00240138" w:rsidP="00DE28D6">
            <w:pPr>
              <w:rPr>
                <w:sz w:val="20"/>
                <w:szCs w:val="20"/>
              </w:rPr>
            </w:pPr>
            <w:r w:rsidRPr="005851B7">
              <w:rPr>
                <w:sz w:val="20"/>
                <w:szCs w:val="20"/>
              </w:rPr>
              <w:t>5</w:t>
            </w:r>
            <w:r w:rsidR="00DE28D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3F535D" w:rsidTr="00826AE6">
        <w:trPr>
          <w:trHeight w:val="687"/>
        </w:trPr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9</w:t>
            </w:r>
          </w:p>
        </w:tc>
        <w:tc>
          <w:tcPr>
            <w:tcW w:w="12049" w:type="dxa"/>
            <w:gridSpan w:val="11"/>
          </w:tcPr>
          <w:p w:rsidR="00826AE6" w:rsidRPr="003F535D" w:rsidRDefault="00826AE6" w:rsidP="00826AE6">
            <w:pPr>
              <w:rPr>
                <w:bCs/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Задача 3. Подпрограммы 1 Обеспечение рынков сбыта для продукции, произведенной кооперативами и личными подсобными хозяйствами через развитие заготовительной деятельности.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3F535D">
              <w:rPr>
                <w:b/>
                <w:sz w:val="20"/>
                <w:szCs w:val="20"/>
              </w:rPr>
              <w:t>Показатель 1 задачи 3 подпрограммы</w:t>
            </w:r>
            <w:r w:rsidRPr="003F535D">
              <w:rPr>
                <w:sz w:val="20"/>
                <w:szCs w:val="20"/>
              </w:rPr>
              <w:t xml:space="preserve"> 1</w:t>
            </w:r>
            <w:r w:rsidRPr="003F535D">
              <w:rPr>
                <w:b/>
                <w:bCs/>
                <w:sz w:val="20"/>
                <w:szCs w:val="20"/>
              </w:rPr>
              <w:t xml:space="preserve"> </w:t>
            </w:r>
            <w:r w:rsidRPr="003F535D">
              <w:rPr>
                <w:sz w:val="20"/>
                <w:szCs w:val="20"/>
              </w:rPr>
              <w:t>Количество заготовительных организаций, получивших поддержку, ед.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6AE6" w:rsidRPr="003F535D" w:rsidTr="00826AE6">
        <w:trPr>
          <w:trHeight w:val="1152"/>
        </w:trPr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ind w:left="39"/>
              <w:rPr>
                <w:b/>
                <w:sz w:val="20"/>
                <w:szCs w:val="20"/>
              </w:rPr>
            </w:pPr>
            <w:r w:rsidRPr="003F535D">
              <w:rPr>
                <w:b/>
                <w:sz w:val="20"/>
                <w:szCs w:val="20"/>
              </w:rPr>
              <w:t>Показатель 2 задачи 3 подпрограммы</w:t>
            </w:r>
            <w:r w:rsidRPr="003F535D">
              <w:rPr>
                <w:sz w:val="20"/>
                <w:szCs w:val="20"/>
              </w:rPr>
              <w:t xml:space="preserve"> 1</w:t>
            </w:r>
            <w:r w:rsidRPr="003F535D">
              <w:rPr>
                <w:b/>
                <w:bCs/>
                <w:sz w:val="20"/>
                <w:szCs w:val="20"/>
              </w:rPr>
              <w:t xml:space="preserve"> </w:t>
            </w:r>
            <w:r w:rsidRPr="003F535D">
              <w:rPr>
                <w:sz w:val="20"/>
                <w:szCs w:val="20"/>
              </w:rPr>
              <w:t>Рост объема сельскохозяйственной продукции, закупленной в ЛПХ, % за период реализации Подпрограммы;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ind w:left="39"/>
              <w:rPr>
                <w:b/>
                <w:sz w:val="20"/>
                <w:szCs w:val="20"/>
              </w:rPr>
            </w:pPr>
            <w:r w:rsidRPr="003F535D">
              <w:rPr>
                <w:b/>
                <w:sz w:val="20"/>
                <w:szCs w:val="20"/>
              </w:rPr>
              <w:t>Показатель 3 задачи 3 подпрограммы</w:t>
            </w:r>
            <w:r w:rsidRPr="003F535D">
              <w:rPr>
                <w:sz w:val="20"/>
                <w:szCs w:val="20"/>
              </w:rPr>
              <w:t xml:space="preserve"> 1 Количество ЛПХ, </w:t>
            </w:r>
            <w:proofErr w:type="gramStart"/>
            <w:r w:rsidRPr="003F535D">
              <w:rPr>
                <w:sz w:val="20"/>
                <w:szCs w:val="20"/>
              </w:rPr>
              <w:t>вовлеченных</w:t>
            </w:r>
            <w:proofErr w:type="gramEnd"/>
            <w:r w:rsidRPr="003F535D">
              <w:rPr>
                <w:sz w:val="20"/>
                <w:szCs w:val="20"/>
              </w:rPr>
              <w:t xml:space="preserve"> в заготовительный оборот, ед. за период реализации Подпрограммы.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1720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1730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1750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1800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Основное мероприятие 1  задачи 3</w:t>
            </w: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 xml:space="preserve">подпрограммы 1 </w:t>
            </w:r>
          </w:p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Предоставление субсидий на организацию и развитие заготовительной деятельности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proofErr w:type="spellStart"/>
            <w:r w:rsidRPr="003F535D">
              <w:rPr>
                <w:sz w:val="20"/>
                <w:szCs w:val="20"/>
              </w:rPr>
              <w:t>тыс</w:t>
            </w:r>
            <w:proofErr w:type="gramStart"/>
            <w:r w:rsidRPr="003F535D">
              <w:rPr>
                <w:sz w:val="20"/>
                <w:szCs w:val="20"/>
              </w:rPr>
              <w:t>.р</w:t>
            </w:r>
            <w:proofErr w:type="gramEnd"/>
            <w:r w:rsidRPr="003F535D">
              <w:rPr>
                <w:sz w:val="20"/>
                <w:szCs w:val="20"/>
              </w:rPr>
              <w:t>уб</w:t>
            </w:r>
            <w:proofErr w:type="spellEnd"/>
            <w:r w:rsidRPr="003F535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826AE6" w:rsidRPr="003F535D" w:rsidRDefault="00056F5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5851B7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535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14</w:t>
            </w:r>
          </w:p>
        </w:tc>
        <w:tc>
          <w:tcPr>
            <w:tcW w:w="12049" w:type="dxa"/>
            <w:gridSpan w:val="11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 xml:space="preserve">Задача 4. Подпрограммы 1 </w:t>
            </w:r>
            <w:r w:rsidRPr="003F535D">
              <w:rPr>
                <w:sz w:val="20"/>
                <w:szCs w:val="20"/>
              </w:rPr>
              <w:t>Создание условий для развития  ЛПХ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ind w:left="39"/>
              <w:rPr>
                <w:b/>
                <w:bCs/>
                <w:sz w:val="20"/>
                <w:szCs w:val="20"/>
              </w:rPr>
            </w:pPr>
            <w:r w:rsidRPr="003F535D">
              <w:rPr>
                <w:b/>
                <w:sz w:val="20"/>
                <w:szCs w:val="20"/>
              </w:rPr>
              <w:t>Показатель 1 задачи 4 подпрограммы</w:t>
            </w:r>
            <w:r w:rsidRPr="003F535D">
              <w:rPr>
                <w:sz w:val="20"/>
                <w:szCs w:val="20"/>
              </w:rPr>
              <w:t xml:space="preserve"> 1 Количество ЛПХ, </w:t>
            </w:r>
            <w:proofErr w:type="gramStart"/>
            <w:r w:rsidRPr="003F535D">
              <w:rPr>
                <w:sz w:val="20"/>
                <w:szCs w:val="20"/>
              </w:rPr>
              <w:t>получивших</w:t>
            </w:r>
            <w:proofErr w:type="gramEnd"/>
            <w:r w:rsidRPr="003F535D">
              <w:rPr>
                <w:sz w:val="20"/>
                <w:szCs w:val="20"/>
              </w:rPr>
              <w:t xml:space="preserve"> поддержку за весь период действия Подпрограммы, ед.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3F535D" w:rsidRDefault="0030392A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6AE6" w:rsidRPr="003F535D" w:rsidTr="00826AE6">
        <w:tc>
          <w:tcPr>
            <w:tcW w:w="426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826AE6" w:rsidRPr="003F535D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3F535D">
              <w:rPr>
                <w:b/>
                <w:bCs/>
                <w:sz w:val="20"/>
                <w:szCs w:val="20"/>
              </w:rPr>
              <w:t>Основное мероприятие 1  задачи 4</w:t>
            </w:r>
          </w:p>
          <w:p w:rsidR="00826AE6" w:rsidRPr="003F535D" w:rsidRDefault="00826AE6" w:rsidP="00826AE6">
            <w:pPr>
              <w:ind w:left="39"/>
              <w:rPr>
                <w:b/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подпрограммы 1 Предоставление субсидий на возмещение затрат на покупку коров многодетным семьям</w:t>
            </w:r>
          </w:p>
        </w:tc>
        <w:tc>
          <w:tcPr>
            <w:tcW w:w="1417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851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 w:rsidRPr="003F535D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826AE6" w:rsidRPr="003F535D" w:rsidRDefault="00EB75A5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26AE6" w:rsidRPr="003F535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AE6" w:rsidRPr="003F535D" w:rsidRDefault="0030392A" w:rsidP="00DE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28D6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826AE6" w:rsidRPr="003F535D" w:rsidRDefault="00056F5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3F535D" w:rsidRDefault="00056F5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26AE6" w:rsidRPr="003F535D" w:rsidRDefault="00826AE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</w:tbl>
    <w:p w:rsidR="00826AE6" w:rsidRPr="003F535D" w:rsidRDefault="00826AE6" w:rsidP="00826AE6">
      <w:pPr>
        <w:tabs>
          <w:tab w:val="left" w:pos="6096"/>
        </w:tabs>
        <w:ind w:left="10348" w:firstLine="12"/>
        <w:jc w:val="right"/>
        <w:rPr>
          <w:sz w:val="20"/>
          <w:szCs w:val="20"/>
        </w:rPr>
      </w:pPr>
    </w:p>
    <w:p w:rsidR="00826AE6" w:rsidRPr="00BC4619" w:rsidRDefault="00826AE6" w:rsidP="00826AE6">
      <w:pPr>
        <w:tabs>
          <w:tab w:val="left" w:pos="6096"/>
        </w:tabs>
        <w:ind w:left="10348" w:firstLine="12"/>
        <w:jc w:val="right"/>
      </w:pPr>
      <w:r w:rsidRPr="003F535D">
        <w:rPr>
          <w:sz w:val="20"/>
          <w:szCs w:val="20"/>
        </w:rPr>
        <w:br w:type="page"/>
      </w:r>
      <w:r w:rsidRPr="00BC4619">
        <w:lastRenderedPageBreak/>
        <w:t>Приложение 2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  к  Подпрограмме</w:t>
      </w:r>
      <w:r w:rsidRPr="00BC4619">
        <w:t xml:space="preserve"> </w:t>
      </w:r>
      <w:r w:rsidRPr="00BC4619">
        <w:rPr>
          <w:b/>
          <w:bCs/>
        </w:rPr>
        <w:t xml:space="preserve"> </w:t>
      </w:r>
      <w:r w:rsidRPr="00BC4619">
        <w:rPr>
          <w:b/>
          <w:bCs/>
        </w:rPr>
        <w:tab/>
      </w:r>
      <w:r w:rsidRPr="00BC4619">
        <w:rPr>
          <w:sz w:val="24"/>
          <w:szCs w:val="24"/>
        </w:rPr>
        <w:t xml:space="preserve">«Развитие малого и среднего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предпринимательства и малых форм хозяйствования 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proofErr w:type="spellStart"/>
      <w:r w:rsidRPr="00BC4619">
        <w:rPr>
          <w:sz w:val="24"/>
          <w:szCs w:val="24"/>
        </w:rPr>
        <w:t>Хл</w:t>
      </w:r>
      <w:r>
        <w:rPr>
          <w:sz w:val="24"/>
          <w:szCs w:val="24"/>
        </w:rPr>
        <w:t>евенского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BC4619">
        <w:rPr>
          <w:sz w:val="24"/>
          <w:szCs w:val="24"/>
        </w:rPr>
        <w:t>»</w:t>
      </w:r>
    </w:p>
    <w:p w:rsidR="00826AE6" w:rsidRPr="00BC4619" w:rsidRDefault="00826AE6" w:rsidP="00826AE6">
      <w:pPr>
        <w:rPr>
          <w:highlight w:val="yellow"/>
        </w:rPr>
      </w:pPr>
    </w:p>
    <w:p w:rsidR="00826AE6" w:rsidRPr="00BC4619" w:rsidRDefault="00826AE6" w:rsidP="00826AE6">
      <w:pPr>
        <w:jc w:val="center"/>
      </w:pPr>
      <w:r w:rsidRPr="00BC4619">
        <w:t xml:space="preserve">Ресурсное обеспечение реализации Подпрограммы </w:t>
      </w:r>
    </w:p>
    <w:p w:rsidR="00826AE6" w:rsidRPr="00BD0D45" w:rsidRDefault="00826AE6" w:rsidP="00826AE6">
      <w:pPr>
        <w:jc w:val="center"/>
      </w:pPr>
      <w:r w:rsidRPr="00BC4619">
        <w:t xml:space="preserve">«Развитие малого и среднего предпринимательства и малых форм хозяйствования  </w:t>
      </w:r>
      <w:proofErr w:type="spellStart"/>
      <w:r w:rsidRPr="00BC4619">
        <w:t>Хлевенского</w:t>
      </w:r>
      <w:proofErr w:type="spellEnd"/>
      <w:r w:rsidRPr="00BC4619">
        <w:t xml:space="preserve"> муниципального района » </w:t>
      </w:r>
      <w:r w:rsidRPr="00BC4619">
        <w:rPr>
          <w:szCs w:val="32"/>
        </w:rPr>
        <w:t>за счет средств районного бюджета</w:t>
      </w:r>
    </w:p>
    <w:p w:rsidR="00826AE6" w:rsidRPr="00BC4619" w:rsidRDefault="00826AE6" w:rsidP="00826AE6">
      <w:r w:rsidRPr="00BC4619">
        <w:t xml:space="preserve">                                   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7"/>
        <w:gridCol w:w="1417"/>
        <w:gridCol w:w="567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826AE6" w:rsidRPr="00C21852" w:rsidTr="00826AE6">
        <w:tc>
          <w:tcPr>
            <w:tcW w:w="426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 xml:space="preserve">№ </w:t>
            </w:r>
            <w:proofErr w:type="gramStart"/>
            <w:r w:rsidRPr="00C21852">
              <w:rPr>
                <w:sz w:val="20"/>
                <w:szCs w:val="20"/>
              </w:rPr>
              <w:t>п</w:t>
            </w:r>
            <w:proofErr w:type="gramEnd"/>
            <w:r w:rsidRPr="00C21852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Наименование подпрограмм, основных мероприятий</w:t>
            </w:r>
          </w:p>
        </w:tc>
        <w:tc>
          <w:tcPr>
            <w:tcW w:w="1417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126" w:type="dxa"/>
            <w:gridSpan w:val="3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89" w:type="dxa"/>
            <w:gridSpan w:val="12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Расходы (тыс. руб.)</w:t>
            </w:r>
          </w:p>
        </w:tc>
      </w:tr>
      <w:tr w:rsidR="00826AE6" w:rsidRPr="00C21852" w:rsidTr="00EB75A5">
        <w:tc>
          <w:tcPr>
            <w:tcW w:w="426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proofErr w:type="spellStart"/>
            <w:r w:rsidRPr="00C2185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2014 год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2021</w:t>
            </w:r>
          </w:p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2022</w:t>
            </w:r>
          </w:p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2023</w:t>
            </w:r>
          </w:p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2024</w:t>
            </w:r>
          </w:p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год</w:t>
            </w:r>
          </w:p>
        </w:tc>
      </w:tr>
      <w:tr w:rsidR="00826AE6" w:rsidRPr="00C21852" w:rsidTr="00EB75A5">
        <w:tc>
          <w:tcPr>
            <w:tcW w:w="426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jc w:val="center"/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18</w:t>
            </w:r>
          </w:p>
        </w:tc>
      </w:tr>
      <w:tr w:rsidR="00826AE6" w:rsidRPr="00C21852" w:rsidTr="00EB75A5">
        <w:tc>
          <w:tcPr>
            <w:tcW w:w="426" w:type="dxa"/>
            <w:vMerge w:val="restart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826AE6" w:rsidRPr="00C21852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C21852">
              <w:rPr>
                <w:b/>
                <w:bCs/>
                <w:sz w:val="20"/>
                <w:szCs w:val="20"/>
              </w:rPr>
              <w:t>Подпрограмма 1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b/>
                <w:bCs/>
                <w:sz w:val="20"/>
                <w:szCs w:val="20"/>
              </w:rPr>
              <w:t xml:space="preserve">«Развитие малого и среднего предпринимательства и малых форм хозяйствования  </w:t>
            </w:r>
            <w:proofErr w:type="spellStart"/>
            <w:r w:rsidRPr="00C21852">
              <w:rPr>
                <w:b/>
                <w:bCs/>
                <w:sz w:val="20"/>
                <w:szCs w:val="20"/>
              </w:rPr>
              <w:t>Хлевенского</w:t>
            </w:r>
            <w:proofErr w:type="spellEnd"/>
            <w:r w:rsidRPr="00C21852">
              <w:rPr>
                <w:b/>
                <w:bCs/>
                <w:sz w:val="20"/>
                <w:szCs w:val="20"/>
              </w:rPr>
              <w:t xml:space="preserve"> муниципального района »</w:t>
            </w:r>
          </w:p>
        </w:tc>
        <w:tc>
          <w:tcPr>
            <w:tcW w:w="141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</w:tr>
      <w:tr w:rsidR="00826AE6" w:rsidRPr="00C21852" w:rsidTr="00EB75A5">
        <w:tc>
          <w:tcPr>
            <w:tcW w:w="426" w:type="dxa"/>
            <w:vMerge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Отдел экономики и развития малого бизнеса</w:t>
            </w:r>
          </w:p>
        </w:tc>
        <w:tc>
          <w:tcPr>
            <w:tcW w:w="56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</w:tcPr>
          <w:p w:rsidR="00826AE6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1" w:type="dxa"/>
          </w:tcPr>
          <w:p w:rsidR="00826AE6" w:rsidRPr="004F0296" w:rsidRDefault="00EB75A5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5994,9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356,4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745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color w:val="FF0000"/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1009,3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796,2</w:t>
            </w:r>
          </w:p>
        </w:tc>
        <w:tc>
          <w:tcPr>
            <w:tcW w:w="709" w:type="dxa"/>
          </w:tcPr>
          <w:p w:rsidR="00826AE6" w:rsidRPr="00C21852" w:rsidRDefault="00EB75A5" w:rsidP="00DE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708" w:type="dxa"/>
          </w:tcPr>
          <w:p w:rsidR="00826AE6" w:rsidRPr="004F0296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709" w:type="dxa"/>
          </w:tcPr>
          <w:p w:rsidR="00826AE6" w:rsidRPr="00C21852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826AE6" w:rsidRPr="00C21852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435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435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435</w:t>
            </w:r>
          </w:p>
        </w:tc>
      </w:tr>
      <w:tr w:rsidR="00826AE6" w:rsidRPr="00C21852" w:rsidTr="00EB75A5">
        <w:trPr>
          <w:trHeight w:val="348"/>
        </w:trPr>
        <w:tc>
          <w:tcPr>
            <w:tcW w:w="426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26AE6" w:rsidRPr="00C21852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C21852">
              <w:rPr>
                <w:b/>
                <w:bCs/>
                <w:sz w:val="20"/>
                <w:szCs w:val="20"/>
              </w:rPr>
              <w:t>Основное мероприятие 1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подпрограммы 1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Предоставление субсидий субъектам предпринимательской деятельности.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в том числе: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 xml:space="preserve">-предоставление субсидий начинающим субъектам малого предпринимательства (индивидуальным предпринимателям в возрасте до 30 лет включительно  и юридическим лицам, в уставном капитале (паевом фонде) которых доля, принадлежащая лицам в </w:t>
            </w:r>
            <w:r w:rsidRPr="00C21852">
              <w:rPr>
                <w:sz w:val="20"/>
                <w:szCs w:val="20"/>
              </w:rPr>
              <w:lastRenderedPageBreak/>
              <w:t>возрасте до 30 лет включительно, составляет не менее 50 процентов) на возмещение затрат по организации и развитию собственного дела;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-предоставление субсидий на создание субъектов малого предпринимательства  (вновь зарегистрированных и 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процентов).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 предоставление субсидий начинающим субъектам малого предпринимательства (за исключением производственных кооперативов, потребительских кооперативов и крестьянско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41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lastRenderedPageBreak/>
              <w:t>Отдел экономики и развития малого бизнеса</w:t>
            </w:r>
          </w:p>
        </w:tc>
        <w:tc>
          <w:tcPr>
            <w:tcW w:w="56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210100000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1E05B8" w:rsidRDefault="00EB75A5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4580,4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1320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420</w:t>
            </w: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257E02" w:rsidRDefault="00257E02" w:rsidP="00826AE6">
            <w:pPr>
              <w:rPr>
                <w:color w:val="FF0000"/>
                <w:sz w:val="20"/>
                <w:szCs w:val="20"/>
              </w:rPr>
            </w:pPr>
          </w:p>
          <w:p w:rsidR="00257E02" w:rsidRDefault="00257E02" w:rsidP="00826AE6">
            <w:pPr>
              <w:rPr>
                <w:color w:val="FF0000"/>
                <w:sz w:val="20"/>
                <w:szCs w:val="20"/>
              </w:rPr>
            </w:pPr>
          </w:p>
          <w:p w:rsidR="00257E02" w:rsidRDefault="00257E02" w:rsidP="00826AE6">
            <w:pPr>
              <w:rPr>
                <w:color w:val="FF0000"/>
                <w:sz w:val="20"/>
                <w:szCs w:val="20"/>
              </w:rPr>
            </w:pPr>
          </w:p>
          <w:p w:rsidR="00826AE6" w:rsidRPr="003F6A79" w:rsidRDefault="00EB75A5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2840,4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330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270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60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690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600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90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720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450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270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586,2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color w:val="C00000"/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586,2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EB75A5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826AE6" w:rsidRPr="00C21852" w:rsidRDefault="00EB75A5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1E05B8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color w:val="FF0000"/>
                <w:sz w:val="20"/>
                <w:szCs w:val="20"/>
              </w:rPr>
            </w:pPr>
          </w:p>
          <w:p w:rsidR="00257E02" w:rsidRDefault="00257E02" w:rsidP="00826AE6">
            <w:pPr>
              <w:rPr>
                <w:color w:val="FF0000"/>
                <w:sz w:val="20"/>
                <w:szCs w:val="20"/>
              </w:rPr>
            </w:pPr>
          </w:p>
          <w:p w:rsidR="00257E02" w:rsidRDefault="00257E02" w:rsidP="00826AE6">
            <w:pPr>
              <w:rPr>
                <w:color w:val="FF0000"/>
                <w:sz w:val="20"/>
                <w:szCs w:val="20"/>
              </w:rPr>
            </w:pPr>
          </w:p>
          <w:p w:rsidR="00257E02" w:rsidRDefault="00257E02" w:rsidP="00826AE6">
            <w:pPr>
              <w:rPr>
                <w:color w:val="FF0000"/>
                <w:sz w:val="20"/>
                <w:szCs w:val="20"/>
              </w:rPr>
            </w:pPr>
          </w:p>
          <w:p w:rsidR="00826AE6" w:rsidRPr="003F6A79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26AE6" w:rsidRPr="00C21852">
              <w:rPr>
                <w:sz w:val="20"/>
                <w:szCs w:val="20"/>
              </w:rPr>
              <w:t>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826AE6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DE28D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26AE6" w:rsidRPr="00C21852">
              <w:rPr>
                <w:sz w:val="20"/>
                <w:szCs w:val="20"/>
              </w:rPr>
              <w:t>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826AE6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300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300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300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300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300</w:t>
            </w:r>
          </w:p>
        </w:tc>
      </w:tr>
      <w:tr w:rsidR="00826AE6" w:rsidRPr="00C21852" w:rsidTr="00EB75A5">
        <w:tc>
          <w:tcPr>
            <w:tcW w:w="426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b/>
                <w:sz w:val="20"/>
                <w:szCs w:val="20"/>
              </w:rPr>
              <w:t xml:space="preserve">Основное мероприятие 2  </w:t>
            </w:r>
            <w:r w:rsidRPr="00C21852">
              <w:rPr>
                <w:sz w:val="20"/>
                <w:szCs w:val="20"/>
              </w:rPr>
              <w:t xml:space="preserve">подпрограммы 1 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Проведение мероприятий по  информационной обеспеченности и формированию положительного имиджа малого и среднего предпринимательства.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в  том числе: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-проведение совещаний, семинаров, конференций по вопросам осуществления предпринимательской деятельности;</w:t>
            </w:r>
          </w:p>
          <w:p w:rsidR="00826AE6" w:rsidRPr="00C21852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-проведение ежегодных праздничных мероприятий, посвященных Дню российского предпринимательства.</w:t>
            </w:r>
          </w:p>
        </w:tc>
        <w:tc>
          <w:tcPr>
            <w:tcW w:w="141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6AE6" w:rsidRPr="00C21852" w:rsidRDefault="00056F5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</w:tcPr>
          <w:p w:rsidR="00826AE6" w:rsidRPr="00C21852" w:rsidRDefault="00056F5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</w:tcPr>
          <w:p w:rsidR="00826AE6" w:rsidRPr="00C21852" w:rsidRDefault="00056F5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02102000000</w:t>
            </w:r>
          </w:p>
        </w:tc>
        <w:tc>
          <w:tcPr>
            <w:tcW w:w="851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6AE6" w:rsidRPr="00C21852">
              <w:rPr>
                <w:sz w:val="20"/>
                <w:szCs w:val="20"/>
              </w:rPr>
              <w:t>1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826AE6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E2476D" w:rsidRPr="00C21852" w:rsidRDefault="00E2476D" w:rsidP="00E2476D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8</w:t>
            </w:r>
          </w:p>
        </w:tc>
      </w:tr>
      <w:tr w:rsidR="00826AE6" w:rsidRPr="00C21852" w:rsidTr="00EB75A5">
        <w:tc>
          <w:tcPr>
            <w:tcW w:w="426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826AE6" w:rsidRPr="00C21852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C21852">
              <w:rPr>
                <w:b/>
                <w:bCs/>
                <w:sz w:val="20"/>
                <w:szCs w:val="20"/>
              </w:rPr>
              <w:t>Основное мероприятие 3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подпрограммы 1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Поддержка сельскохозяйственных потребительских кооперативов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в том числе:</w:t>
            </w:r>
          </w:p>
          <w:p w:rsidR="00257E0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 xml:space="preserve">- Предоставление  субсидий сельскохозяйственным кредитным потребительским кооперативам второго уровня для формирования собственных средств кооператива,   </w:t>
            </w:r>
          </w:p>
          <w:p w:rsidR="00257E02" w:rsidRDefault="00257E02" w:rsidP="00826AE6">
            <w:pPr>
              <w:rPr>
                <w:sz w:val="20"/>
                <w:szCs w:val="20"/>
              </w:rPr>
            </w:pPr>
          </w:p>
          <w:p w:rsidR="00826AE6" w:rsidRPr="00C21852" w:rsidRDefault="00257E02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6AE6" w:rsidRPr="00C21852">
              <w:rPr>
                <w:sz w:val="20"/>
                <w:szCs w:val="20"/>
              </w:rPr>
              <w:t xml:space="preserve">сельскохозяйственным кредитным потребительским кооперативам для формирования собственных средств кооператива с целью пополнения фонда финансовой </w:t>
            </w:r>
            <w:r w:rsidR="00826AE6" w:rsidRPr="00C21852">
              <w:rPr>
                <w:sz w:val="20"/>
                <w:szCs w:val="20"/>
              </w:rPr>
              <w:lastRenderedPageBreak/>
              <w:t>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  <w:p w:rsidR="00826AE6" w:rsidRPr="00C21852" w:rsidRDefault="00826AE6" w:rsidP="00826AE6">
            <w:pPr>
              <w:pStyle w:val="aff2"/>
              <w:spacing w:line="240" w:lineRule="auto"/>
              <w:ind w:right="1" w:firstLine="0"/>
              <w:rPr>
                <w:rFonts w:ascii="Times New Roman" w:hAnsi="Times New Roman"/>
                <w:sz w:val="20"/>
                <w:szCs w:val="20"/>
              </w:rPr>
            </w:pPr>
            <w:r w:rsidRPr="00C21852">
              <w:rPr>
                <w:rFonts w:ascii="Times New Roman" w:hAnsi="Times New Roman"/>
                <w:sz w:val="20"/>
                <w:szCs w:val="20"/>
              </w:rPr>
              <w:t xml:space="preserve">-предоставления субсидий </w:t>
            </w:r>
            <w:proofErr w:type="gramStart"/>
            <w:r w:rsidRPr="00C21852">
              <w:rPr>
                <w:rFonts w:ascii="Times New Roman" w:hAnsi="Times New Roman"/>
                <w:sz w:val="20"/>
                <w:szCs w:val="20"/>
              </w:rPr>
              <w:t>сельскохозяйственным</w:t>
            </w:r>
            <w:proofErr w:type="gramEnd"/>
            <w:r w:rsidRPr="00C21852">
              <w:rPr>
                <w:rFonts w:ascii="Times New Roman" w:hAnsi="Times New Roman"/>
                <w:sz w:val="20"/>
                <w:szCs w:val="20"/>
              </w:rPr>
              <w:t xml:space="preserve"> кредитным</w:t>
            </w:r>
          </w:p>
          <w:p w:rsidR="00826AE6" w:rsidRPr="00C21852" w:rsidRDefault="00826AE6" w:rsidP="00826AE6">
            <w:pPr>
              <w:pStyle w:val="aff2"/>
              <w:spacing w:line="240" w:lineRule="auto"/>
              <w:ind w:right="1" w:firstLine="0"/>
              <w:rPr>
                <w:rFonts w:ascii="Times New Roman" w:hAnsi="Times New Roman"/>
                <w:sz w:val="20"/>
                <w:szCs w:val="20"/>
              </w:rPr>
            </w:pPr>
            <w:r w:rsidRPr="00C21852">
              <w:rPr>
                <w:rFonts w:ascii="Times New Roman" w:hAnsi="Times New Roman"/>
                <w:sz w:val="20"/>
                <w:szCs w:val="20"/>
              </w:rPr>
              <w:t>потребительским кооперативам на возмещение затрат по обслуживанию расчетного счета кооператива</w:t>
            </w:r>
          </w:p>
          <w:p w:rsidR="00826AE6" w:rsidRDefault="00826AE6" w:rsidP="00826AE6">
            <w:pPr>
              <w:pStyle w:val="aff2"/>
              <w:spacing w:line="240" w:lineRule="auto"/>
              <w:ind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852">
              <w:rPr>
                <w:rFonts w:ascii="Times New Roman" w:hAnsi="Times New Roman"/>
                <w:sz w:val="20"/>
                <w:szCs w:val="20"/>
              </w:rPr>
              <w:t>в банках</w:t>
            </w:r>
          </w:p>
          <w:p w:rsidR="00021CE3" w:rsidRPr="00C21852" w:rsidRDefault="00021CE3" w:rsidP="00826AE6">
            <w:pPr>
              <w:pStyle w:val="aff2"/>
              <w:spacing w:line="240" w:lineRule="auto"/>
              <w:ind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-предоставление субсидий кредитным потребительским кооперативам на возмещение затрат по вступлению кооперативов в Ассоциацию сельскохозяйственных потребительских кредитных кооперативов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lastRenderedPageBreak/>
              <w:t>Отдел  экономики и развития малого бизнеса</w:t>
            </w:r>
          </w:p>
        </w:tc>
        <w:tc>
          <w:tcPr>
            <w:tcW w:w="56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</w:tcPr>
          <w:p w:rsidR="00056F56" w:rsidRPr="00C21852" w:rsidRDefault="00056F56" w:rsidP="0005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210300000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478,7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9C258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47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826AE6" w:rsidRPr="00C21852">
              <w:rPr>
                <w:sz w:val="20"/>
                <w:szCs w:val="20"/>
              </w:rPr>
              <w:t>,4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64598E" w:rsidRDefault="0064598E" w:rsidP="00826AE6">
            <w:pPr>
              <w:rPr>
                <w:sz w:val="20"/>
                <w:szCs w:val="20"/>
              </w:rPr>
            </w:pPr>
          </w:p>
          <w:p w:rsidR="0064598E" w:rsidRDefault="0064598E" w:rsidP="00826AE6">
            <w:pPr>
              <w:rPr>
                <w:sz w:val="20"/>
                <w:szCs w:val="20"/>
              </w:rPr>
            </w:pPr>
          </w:p>
          <w:p w:rsidR="0064598E" w:rsidRDefault="0064598E" w:rsidP="00826AE6">
            <w:pPr>
              <w:rPr>
                <w:sz w:val="20"/>
                <w:szCs w:val="20"/>
              </w:rPr>
            </w:pPr>
          </w:p>
          <w:p w:rsidR="0064598E" w:rsidRDefault="0064598E" w:rsidP="00826AE6">
            <w:pPr>
              <w:rPr>
                <w:sz w:val="20"/>
                <w:szCs w:val="20"/>
              </w:rPr>
            </w:pPr>
          </w:p>
          <w:p w:rsidR="0064598E" w:rsidRDefault="0064598E" w:rsidP="00826AE6">
            <w:pPr>
              <w:rPr>
                <w:sz w:val="20"/>
                <w:szCs w:val="20"/>
              </w:rPr>
            </w:pPr>
          </w:p>
          <w:p w:rsidR="0064598E" w:rsidRDefault="0064598E" w:rsidP="00826AE6">
            <w:pPr>
              <w:rPr>
                <w:sz w:val="20"/>
                <w:szCs w:val="20"/>
              </w:rPr>
            </w:pPr>
          </w:p>
          <w:p w:rsidR="0064598E" w:rsidRDefault="0064598E" w:rsidP="00826AE6">
            <w:pPr>
              <w:rPr>
                <w:sz w:val="20"/>
                <w:szCs w:val="20"/>
              </w:rPr>
            </w:pPr>
          </w:p>
          <w:p w:rsidR="0064598E" w:rsidRDefault="0064598E" w:rsidP="00826AE6">
            <w:pPr>
              <w:rPr>
                <w:sz w:val="20"/>
                <w:szCs w:val="20"/>
              </w:rPr>
            </w:pPr>
          </w:p>
          <w:p w:rsidR="0064598E" w:rsidRPr="00C21852" w:rsidRDefault="00E2476D" w:rsidP="00E24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26,4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26,4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55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55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223,3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188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35,3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30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16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15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1724E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9C2586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Default="00F63843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2476D" w:rsidRPr="00C21852" w:rsidRDefault="00E2476D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26AE6" w:rsidRPr="0064598E" w:rsidRDefault="00826AE6" w:rsidP="00826AE6">
            <w:pPr>
              <w:rPr>
                <w:sz w:val="20"/>
                <w:szCs w:val="20"/>
              </w:rPr>
            </w:pPr>
          </w:p>
          <w:p w:rsidR="00021CE3" w:rsidRDefault="00021CE3" w:rsidP="00826AE6">
            <w:pPr>
              <w:rPr>
                <w:color w:val="FF0000"/>
                <w:sz w:val="20"/>
                <w:szCs w:val="20"/>
              </w:rPr>
            </w:pPr>
          </w:p>
          <w:p w:rsidR="00021CE3" w:rsidRDefault="00021CE3" w:rsidP="00826AE6">
            <w:pPr>
              <w:rPr>
                <w:color w:val="FF0000"/>
                <w:sz w:val="20"/>
                <w:szCs w:val="20"/>
              </w:rPr>
            </w:pPr>
          </w:p>
          <w:p w:rsidR="00021CE3" w:rsidRDefault="00021CE3" w:rsidP="00826AE6">
            <w:pPr>
              <w:rPr>
                <w:color w:val="FF0000"/>
                <w:sz w:val="20"/>
                <w:szCs w:val="20"/>
              </w:rPr>
            </w:pPr>
          </w:p>
          <w:p w:rsidR="00021CE3" w:rsidRDefault="00021CE3" w:rsidP="00826AE6">
            <w:pPr>
              <w:rPr>
                <w:color w:val="FF0000"/>
                <w:sz w:val="20"/>
                <w:szCs w:val="20"/>
              </w:rPr>
            </w:pPr>
          </w:p>
          <w:p w:rsidR="00021CE3" w:rsidRDefault="00021CE3" w:rsidP="00826AE6">
            <w:pPr>
              <w:rPr>
                <w:color w:val="FF0000"/>
                <w:sz w:val="20"/>
                <w:szCs w:val="20"/>
              </w:rPr>
            </w:pPr>
          </w:p>
          <w:p w:rsidR="00021CE3" w:rsidRDefault="00021CE3" w:rsidP="00826AE6">
            <w:pPr>
              <w:rPr>
                <w:color w:val="FF0000"/>
                <w:sz w:val="20"/>
                <w:szCs w:val="20"/>
              </w:rPr>
            </w:pPr>
          </w:p>
          <w:p w:rsidR="00021CE3" w:rsidRDefault="00021CE3" w:rsidP="00826AE6">
            <w:pPr>
              <w:rPr>
                <w:color w:val="FF0000"/>
                <w:sz w:val="20"/>
                <w:szCs w:val="20"/>
              </w:rPr>
            </w:pPr>
          </w:p>
          <w:p w:rsidR="00021CE3" w:rsidRDefault="00021CE3" w:rsidP="00826AE6">
            <w:pPr>
              <w:rPr>
                <w:color w:val="FF0000"/>
                <w:sz w:val="20"/>
                <w:szCs w:val="20"/>
              </w:rPr>
            </w:pPr>
          </w:p>
          <w:p w:rsidR="00021CE3" w:rsidRPr="0064598E" w:rsidRDefault="00F63843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2476D" w:rsidRPr="00C21852" w:rsidRDefault="00E2476D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6AE6" w:rsidRDefault="00826AE6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Pr="00C21852" w:rsidRDefault="00E2476D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AE6" w:rsidRPr="00C21852" w:rsidTr="00EB75A5">
        <w:tc>
          <w:tcPr>
            <w:tcW w:w="426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</w:tcPr>
          <w:p w:rsidR="00826AE6" w:rsidRPr="00C21852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C21852">
              <w:rPr>
                <w:b/>
                <w:bCs/>
                <w:sz w:val="20"/>
                <w:szCs w:val="20"/>
              </w:rPr>
              <w:t>Основное мероприятие 4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подпрограммы 1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Предоставление субсидий на организацию и развитие заготовительной деятельности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в том числе: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 xml:space="preserve">-предоставление субсидий для стимулирования заготовительной деятельности и (или) первичной переработки сельскохозяйственной продукции (приобретение грузового и специализированного автотранспорта; приобретение оборудования, необходимого для заготовки, хранения и </w:t>
            </w:r>
            <w:r w:rsidRPr="00C21852">
              <w:rPr>
                <w:sz w:val="20"/>
                <w:szCs w:val="20"/>
              </w:rPr>
              <w:lastRenderedPageBreak/>
              <w:t>первичной переработки закупленной продукции).</w:t>
            </w:r>
          </w:p>
        </w:tc>
        <w:tc>
          <w:tcPr>
            <w:tcW w:w="141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</w:tcPr>
          <w:p w:rsidR="00056F56" w:rsidRPr="00C21852" w:rsidRDefault="00056F56" w:rsidP="0005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210400000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826AE6" w:rsidRDefault="00EB75A5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Default="00E2476D" w:rsidP="00826AE6">
            <w:pPr>
              <w:rPr>
                <w:sz w:val="20"/>
                <w:szCs w:val="20"/>
              </w:rPr>
            </w:pPr>
          </w:p>
          <w:p w:rsidR="00E2476D" w:rsidRPr="0064598E" w:rsidRDefault="00EB75A5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85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F63843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4D68E4" w:rsidRDefault="004D68E4" w:rsidP="00826AE6">
            <w:pPr>
              <w:rPr>
                <w:sz w:val="20"/>
                <w:szCs w:val="20"/>
              </w:rPr>
            </w:pPr>
          </w:p>
          <w:p w:rsidR="00826AE6" w:rsidRPr="00C21852" w:rsidRDefault="00F63843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25</w:t>
            </w:r>
          </w:p>
        </w:tc>
      </w:tr>
      <w:tr w:rsidR="00826AE6" w:rsidRPr="00C21852" w:rsidTr="00EB75A5">
        <w:tc>
          <w:tcPr>
            <w:tcW w:w="426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</w:tcPr>
          <w:p w:rsidR="00826AE6" w:rsidRPr="00C21852" w:rsidRDefault="00826AE6" w:rsidP="00826AE6">
            <w:pPr>
              <w:rPr>
                <w:b/>
                <w:bCs/>
                <w:sz w:val="20"/>
                <w:szCs w:val="20"/>
              </w:rPr>
            </w:pPr>
            <w:r w:rsidRPr="00C21852">
              <w:rPr>
                <w:b/>
                <w:bCs/>
                <w:sz w:val="20"/>
                <w:szCs w:val="20"/>
              </w:rPr>
              <w:t>Основное мероприятие 5</w:t>
            </w:r>
          </w:p>
          <w:p w:rsidR="00826AE6" w:rsidRPr="00C21852" w:rsidRDefault="00826AE6" w:rsidP="00826AE6">
            <w:pPr>
              <w:ind w:left="39"/>
              <w:rPr>
                <w:b/>
                <w:bCs/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подпрограммы 1 Предоставление субсидий на возмещение затрат на покупку коров многодетным семьям</w:t>
            </w:r>
          </w:p>
        </w:tc>
        <w:tc>
          <w:tcPr>
            <w:tcW w:w="141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</w:tcPr>
          <w:p w:rsidR="00056F56" w:rsidRPr="00C21852" w:rsidRDefault="00056F56" w:rsidP="0005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210500000</w:t>
            </w:r>
          </w:p>
          <w:p w:rsidR="00826AE6" w:rsidRPr="00C21852" w:rsidRDefault="00826AE6" w:rsidP="00826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AE6" w:rsidRPr="00890BF5" w:rsidRDefault="00E2476D" w:rsidP="00EB7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B75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826AE6" w:rsidRPr="00C21852" w:rsidRDefault="00826AE6" w:rsidP="00826AE6">
            <w:pPr>
              <w:rPr>
                <w:sz w:val="20"/>
                <w:szCs w:val="20"/>
              </w:rPr>
            </w:pPr>
            <w:r w:rsidRPr="00C21852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26AE6" w:rsidRPr="00C21852" w:rsidRDefault="00EB75A5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26AE6" w:rsidRPr="00C2185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26AE6" w:rsidRPr="00C21852" w:rsidRDefault="00F63843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826AE6" w:rsidRPr="00C21852" w:rsidRDefault="00056F5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26AE6" w:rsidRPr="00C21852" w:rsidRDefault="00056F56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AE6" w:rsidRPr="00C21852" w:rsidRDefault="00B9007E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26AE6" w:rsidRPr="00C21852" w:rsidRDefault="00B9007E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826AE6" w:rsidRPr="00C21852" w:rsidRDefault="00B9007E" w:rsidP="0082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</w:tbl>
    <w:p w:rsidR="00826AE6" w:rsidRPr="00BC4619" w:rsidRDefault="00826AE6" w:rsidP="00826AE6">
      <w:pPr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4619">
        <w:t>Приложение 3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  к  Подпрограмме </w:t>
      </w:r>
      <w:r w:rsidRPr="00BC4619">
        <w:rPr>
          <w:b/>
          <w:bCs/>
          <w:sz w:val="24"/>
          <w:szCs w:val="24"/>
        </w:rPr>
        <w:t xml:space="preserve"> </w:t>
      </w:r>
      <w:r w:rsidRPr="00BC4619">
        <w:rPr>
          <w:b/>
          <w:bCs/>
          <w:sz w:val="24"/>
          <w:szCs w:val="24"/>
        </w:rPr>
        <w:tab/>
      </w:r>
      <w:r w:rsidRPr="00BC4619">
        <w:rPr>
          <w:sz w:val="24"/>
          <w:szCs w:val="24"/>
        </w:rPr>
        <w:t xml:space="preserve">«Развитие малого и среднего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предпринимательства и малых форм хозяйствования 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»</w:t>
      </w:r>
    </w:p>
    <w:p w:rsidR="00826AE6" w:rsidRPr="00BC4619" w:rsidRDefault="00826AE6" w:rsidP="00826AE6">
      <w:pPr>
        <w:pStyle w:val="ad"/>
        <w:ind w:left="9926" w:hanging="709"/>
        <w:rPr>
          <w:sz w:val="24"/>
          <w:szCs w:val="24"/>
        </w:rPr>
      </w:pPr>
    </w:p>
    <w:p w:rsidR="00826AE6" w:rsidRPr="00BC4619" w:rsidRDefault="00826AE6" w:rsidP="00826AE6">
      <w:pPr>
        <w:ind w:left="10348" w:firstLine="13"/>
        <w:jc w:val="right"/>
        <w:outlineLvl w:val="1"/>
      </w:pPr>
    </w:p>
    <w:p w:rsidR="00826AE6" w:rsidRPr="00BC4619" w:rsidRDefault="00826AE6" w:rsidP="00826AE6">
      <w:pPr>
        <w:jc w:val="center"/>
      </w:pPr>
      <w:r w:rsidRPr="00BC4619">
        <w:t>Прогнозная оценка расходов по источникам ресурсного обеспечения на реализацию муниципальной программы</w:t>
      </w:r>
    </w:p>
    <w:p w:rsidR="00826AE6" w:rsidRPr="00BC4619" w:rsidRDefault="00826AE6" w:rsidP="00826AE6">
      <w:pPr>
        <w:jc w:val="center"/>
      </w:pPr>
      <w:r w:rsidRPr="00BC4619">
        <w:t>«Развитие малого и среднего предпринимательства и малых форм хозяйствования</w:t>
      </w:r>
    </w:p>
    <w:p w:rsidR="00826AE6" w:rsidRPr="00BC4619" w:rsidRDefault="00826AE6" w:rsidP="00826AE6">
      <w:pPr>
        <w:jc w:val="center"/>
      </w:pPr>
      <w:proofErr w:type="spellStart"/>
      <w:r w:rsidRPr="00BC4619">
        <w:t>Хлевенского</w:t>
      </w:r>
      <w:proofErr w:type="spellEnd"/>
      <w:r w:rsidRPr="00BC4619">
        <w:t xml:space="preserve"> муниципал</w:t>
      </w:r>
      <w:r>
        <w:t xml:space="preserve">ьного района </w:t>
      </w:r>
      <w:r w:rsidRPr="00BC4619">
        <w:t>»</w:t>
      </w:r>
    </w:p>
    <w:p w:rsidR="00826AE6" w:rsidRPr="00076E1E" w:rsidRDefault="00826AE6" w:rsidP="00826AE6">
      <w:pPr>
        <w:rPr>
          <w:sz w:val="28"/>
          <w:szCs w:val="28"/>
        </w:rPr>
      </w:pPr>
      <w:r w:rsidRPr="00BC4619">
        <w:rPr>
          <w:sz w:val="32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32"/>
        </w:rPr>
        <w:t xml:space="preserve">                   </w:t>
      </w:r>
      <w:r w:rsidRPr="00BC4619">
        <w:rPr>
          <w:sz w:val="32"/>
        </w:rPr>
        <w:t xml:space="preserve"> </w:t>
      </w:r>
      <w:r w:rsidRPr="00076E1E">
        <w:rPr>
          <w:sz w:val="28"/>
          <w:szCs w:val="28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310"/>
        <w:gridCol w:w="2410"/>
        <w:gridCol w:w="992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  <w:gridCol w:w="709"/>
      </w:tblGrid>
      <w:tr w:rsidR="00826AE6" w:rsidRPr="00BC4619" w:rsidTr="00826AE6">
        <w:tc>
          <w:tcPr>
            <w:tcW w:w="659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 xml:space="preserve">№ </w:t>
            </w:r>
            <w:proofErr w:type="gramStart"/>
            <w:r w:rsidRPr="00BC4619">
              <w:t>п</w:t>
            </w:r>
            <w:proofErr w:type="gramEnd"/>
            <w:r w:rsidRPr="00BC4619">
              <w:t>/п</w:t>
            </w:r>
          </w:p>
        </w:tc>
        <w:tc>
          <w:tcPr>
            <w:tcW w:w="3310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Наименование подпрограмм</w:t>
            </w:r>
          </w:p>
        </w:tc>
        <w:tc>
          <w:tcPr>
            <w:tcW w:w="2410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Источники ресурсного обеспечения</w:t>
            </w:r>
          </w:p>
        </w:tc>
        <w:tc>
          <w:tcPr>
            <w:tcW w:w="9357" w:type="dxa"/>
            <w:gridSpan w:val="12"/>
          </w:tcPr>
          <w:p w:rsidR="00826AE6" w:rsidRPr="00BC4619" w:rsidRDefault="00826AE6" w:rsidP="00826AE6">
            <w:pPr>
              <w:jc w:val="center"/>
            </w:pPr>
            <w:r w:rsidRPr="00BC4619">
              <w:t>Расходы (тыс. руб.)</w:t>
            </w:r>
          </w:p>
        </w:tc>
      </w:tr>
      <w:tr w:rsidR="00826AE6" w:rsidRPr="00BC4619" w:rsidTr="00826AE6">
        <w:tc>
          <w:tcPr>
            <w:tcW w:w="659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3310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2410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992" w:type="dxa"/>
          </w:tcPr>
          <w:p w:rsidR="00826AE6" w:rsidRPr="00BC4619" w:rsidRDefault="00826AE6" w:rsidP="00826AE6">
            <w:pPr>
              <w:jc w:val="center"/>
            </w:pPr>
            <w:r w:rsidRPr="00BC4619">
              <w:t>Всего</w:t>
            </w:r>
          </w:p>
        </w:tc>
        <w:tc>
          <w:tcPr>
            <w:tcW w:w="851" w:type="dxa"/>
          </w:tcPr>
          <w:p w:rsidR="00826AE6" w:rsidRPr="00BC4619" w:rsidRDefault="00826AE6" w:rsidP="00826AE6">
            <w:pPr>
              <w:jc w:val="center"/>
            </w:pPr>
            <w:r w:rsidRPr="00BC4619">
              <w:t>2014 год</w:t>
            </w:r>
          </w:p>
        </w:tc>
        <w:tc>
          <w:tcPr>
            <w:tcW w:w="850" w:type="dxa"/>
          </w:tcPr>
          <w:p w:rsidR="00826AE6" w:rsidRPr="00BC4619" w:rsidRDefault="00826AE6" w:rsidP="00826AE6">
            <w:pPr>
              <w:jc w:val="center"/>
            </w:pPr>
            <w:r w:rsidRPr="00BC4619">
              <w:t>2015 год</w:t>
            </w:r>
          </w:p>
        </w:tc>
        <w:tc>
          <w:tcPr>
            <w:tcW w:w="851" w:type="dxa"/>
          </w:tcPr>
          <w:p w:rsidR="00826AE6" w:rsidRPr="00BC4619" w:rsidRDefault="00826AE6" w:rsidP="00826AE6">
            <w:r w:rsidRPr="00BC4619">
              <w:t>2016 год</w:t>
            </w:r>
          </w:p>
        </w:tc>
        <w:tc>
          <w:tcPr>
            <w:tcW w:w="850" w:type="dxa"/>
          </w:tcPr>
          <w:p w:rsidR="00826AE6" w:rsidRPr="00BC4619" w:rsidRDefault="00826AE6" w:rsidP="00826AE6">
            <w:r w:rsidRPr="00BC4619">
              <w:t>2017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2018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2019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2020 год</w:t>
            </w:r>
          </w:p>
        </w:tc>
        <w:tc>
          <w:tcPr>
            <w:tcW w:w="709" w:type="dxa"/>
          </w:tcPr>
          <w:p w:rsidR="00826AE6" w:rsidRDefault="00826AE6" w:rsidP="00826AE6">
            <w:r>
              <w:t>2021</w:t>
            </w:r>
          </w:p>
          <w:p w:rsidR="00826AE6" w:rsidRPr="00BC4619" w:rsidRDefault="00826AE6" w:rsidP="00826AE6">
            <w: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r>
              <w:t>2022</w:t>
            </w:r>
          </w:p>
          <w:p w:rsidR="00826AE6" w:rsidRPr="00BC4619" w:rsidRDefault="00826AE6" w:rsidP="00826AE6">
            <w: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r>
              <w:t>2023</w:t>
            </w:r>
          </w:p>
          <w:p w:rsidR="00826AE6" w:rsidRPr="00BC4619" w:rsidRDefault="00826AE6" w:rsidP="00826AE6">
            <w: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r>
              <w:t>2024</w:t>
            </w:r>
          </w:p>
          <w:p w:rsidR="00826AE6" w:rsidRPr="00BC4619" w:rsidRDefault="00826AE6" w:rsidP="00826AE6">
            <w:r>
              <w:t>год</w:t>
            </w:r>
          </w:p>
        </w:tc>
      </w:tr>
      <w:tr w:rsidR="00826AE6" w:rsidRPr="00BC4619" w:rsidTr="00826AE6">
        <w:tc>
          <w:tcPr>
            <w:tcW w:w="659" w:type="dxa"/>
          </w:tcPr>
          <w:p w:rsidR="00826AE6" w:rsidRPr="00BC4619" w:rsidRDefault="00826AE6" w:rsidP="00826AE6">
            <w:pPr>
              <w:jc w:val="center"/>
            </w:pPr>
            <w:r w:rsidRPr="00BC4619">
              <w:t>1</w:t>
            </w:r>
          </w:p>
        </w:tc>
        <w:tc>
          <w:tcPr>
            <w:tcW w:w="3310" w:type="dxa"/>
          </w:tcPr>
          <w:p w:rsidR="00826AE6" w:rsidRPr="00BC4619" w:rsidRDefault="00826AE6" w:rsidP="00826AE6">
            <w:pPr>
              <w:jc w:val="center"/>
            </w:pPr>
            <w:r w:rsidRPr="00BC4619">
              <w:t>2</w:t>
            </w:r>
          </w:p>
        </w:tc>
        <w:tc>
          <w:tcPr>
            <w:tcW w:w="2410" w:type="dxa"/>
          </w:tcPr>
          <w:p w:rsidR="00826AE6" w:rsidRPr="00BC4619" w:rsidRDefault="00826AE6" w:rsidP="00826AE6">
            <w:pPr>
              <w:jc w:val="center"/>
            </w:pPr>
            <w:r w:rsidRPr="00BC4619">
              <w:t>3</w:t>
            </w:r>
          </w:p>
        </w:tc>
        <w:tc>
          <w:tcPr>
            <w:tcW w:w="992" w:type="dxa"/>
          </w:tcPr>
          <w:p w:rsidR="00826AE6" w:rsidRPr="00BC4619" w:rsidRDefault="00826AE6" w:rsidP="00826AE6">
            <w:pPr>
              <w:jc w:val="center"/>
            </w:pPr>
            <w:r w:rsidRPr="00BC4619">
              <w:t>4</w:t>
            </w:r>
          </w:p>
        </w:tc>
        <w:tc>
          <w:tcPr>
            <w:tcW w:w="851" w:type="dxa"/>
          </w:tcPr>
          <w:p w:rsidR="00826AE6" w:rsidRPr="00BC4619" w:rsidRDefault="00826AE6" w:rsidP="00826AE6">
            <w:pPr>
              <w:jc w:val="center"/>
            </w:pPr>
            <w:r w:rsidRPr="00BC4619">
              <w:t>5</w:t>
            </w:r>
          </w:p>
        </w:tc>
        <w:tc>
          <w:tcPr>
            <w:tcW w:w="850" w:type="dxa"/>
          </w:tcPr>
          <w:p w:rsidR="00826AE6" w:rsidRPr="00BC4619" w:rsidRDefault="00826AE6" w:rsidP="00826AE6">
            <w:pPr>
              <w:jc w:val="center"/>
            </w:pPr>
            <w:r w:rsidRPr="00BC4619">
              <w:t>6</w:t>
            </w:r>
          </w:p>
        </w:tc>
        <w:tc>
          <w:tcPr>
            <w:tcW w:w="851" w:type="dxa"/>
          </w:tcPr>
          <w:p w:rsidR="00826AE6" w:rsidRPr="00BC4619" w:rsidRDefault="00826AE6" w:rsidP="00826AE6">
            <w:pPr>
              <w:jc w:val="center"/>
            </w:pPr>
            <w:r w:rsidRPr="00BC4619">
              <w:t>7</w:t>
            </w:r>
          </w:p>
        </w:tc>
        <w:tc>
          <w:tcPr>
            <w:tcW w:w="850" w:type="dxa"/>
          </w:tcPr>
          <w:p w:rsidR="00826AE6" w:rsidRPr="00BC4619" w:rsidRDefault="00826AE6" w:rsidP="00826AE6">
            <w:pPr>
              <w:jc w:val="center"/>
            </w:pPr>
            <w:r w:rsidRPr="00BC4619">
              <w:t>8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9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10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11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15</w:t>
            </w:r>
          </w:p>
        </w:tc>
      </w:tr>
      <w:tr w:rsidR="00826AE6" w:rsidRPr="00BC4619" w:rsidTr="00826AE6">
        <w:tc>
          <w:tcPr>
            <w:tcW w:w="659" w:type="dxa"/>
            <w:vMerge w:val="restart"/>
          </w:tcPr>
          <w:p w:rsidR="00826AE6" w:rsidRPr="00BC4619" w:rsidRDefault="00826AE6" w:rsidP="00826AE6">
            <w:r w:rsidRPr="00BC4619">
              <w:t>2</w:t>
            </w:r>
          </w:p>
        </w:tc>
        <w:tc>
          <w:tcPr>
            <w:tcW w:w="3310" w:type="dxa"/>
            <w:vMerge w:val="restart"/>
          </w:tcPr>
          <w:p w:rsidR="00826AE6" w:rsidRPr="00BC4619" w:rsidRDefault="00826AE6" w:rsidP="00826AE6">
            <w:r w:rsidRPr="00BC4619">
              <w:t>Подпрограмма 1</w:t>
            </w:r>
          </w:p>
          <w:p w:rsidR="00826AE6" w:rsidRPr="00BC4619" w:rsidRDefault="00826AE6" w:rsidP="00826AE6">
            <w:r w:rsidRPr="00BC4619">
              <w:t xml:space="preserve">Развитие малого и среднего предпринимательства и малых форм хозяйствования  </w:t>
            </w:r>
            <w:proofErr w:type="spellStart"/>
            <w:r w:rsidRPr="00BC4619">
              <w:t>Хлевенского</w:t>
            </w:r>
            <w:proofErr w:type="spellEnd"/>
            <w:r w:rsidRPr="00BC4619">
              <w:t xml:space="preserve"> муниципа</w:t>
            </w:r>
            <w:r>
              <w:t xml:space="preserve">льного района </w:t>
            </w:r>
          </w:p>
        </w:tc>
        <w:tc>
          <w:tcPr>
            <w:tcW w:w="2410" w:type="dxa"/>
          </w:tcPr>
          <w:p w:rsidR="00826AE6" w:rsidRPr="00BC4619" w:rsidRDefault="00826AE6" w:rsidP="00826AE6">
            <w:r w:rsidRPr="00BC4619">
              <w:t>Всего</w:t>
            </w:r>
          </w:p>
        </w:tc>
        <w:tc>
          <w:tcPr>
            <w:tcW w:w="992" w:type="dxa"/>
          </w:tcPr>
          <w:p w:rsidR="00826AE6" w:rsidRPr="00F63843" w:rsidRDefault="00A73D2C" w:rsidP="00826AE6">
            <w:r>
              <w:rPr>
                <w:sz w:val="22"/>
                <w:szCs w:val="22"/>
              </w:rPr>
              <w:t>34548,6</w:t>
            </w:r>
          </w:p>
        </w:tc>
        <w:tc>
          <w:tcPr>
            <w:tcW w:w="851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4619,5</w:t>
            </w:r>
          </w:p>
        </w:tc>
        <w:tc>
          <w:tcPr>
            <w:tcW w:w="850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4643,4</w:t>
            </w:r>
          </w:p>
        </w:tc>
        <w:tc>
          <w:tcPr>
            <w:tcW w:w="851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6364,3</w:t>
            </w:r>
          </w:p>
        </w:tc>
        <w:tc>
          <w:tcPr>
            <w:tcW w:w="850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6461,2</w:t>
            </w:r>
          </w:p>
        </w:tc>
        <w:tc>
          <w:tcPr>
            <w:tcW w:w="709" w:type="dxa"/>
          </w:tcPr>
          <w:p w:rsidR="00826AE6" w:rsidRPr="00F63843" w:rsidRDefault="00EB346B" w:rsidP="00B9007E">
            <w:r>
              <w:rPr>
                <w:sz w:val="22"/>
                <w:szCs w:val="22"/>
              </w:rPr>
              <w:t>3407</w:t>
            </w:r>
          </w:p>
        </w:tc>
        <w:tc>
          <w:tcPr>
            <w:tcW w:w="709" w:type="dxa"/>
          </w:tcPr>
          <w:p w:rsidR="00826AE6" w:rsidRPr="00F63843" w:rsidRDefault="00A73D2C" w:rsidP="00A73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2673,2</w:t>
            </w:r>
          </w:p>
        </w:tc>
        <w:tc>
          <w:tcPr>
            <w:tcW w:w="709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1195</w:t>
            </w:r>
          </w:p>
        </w:tc>
        <w:tc>
          <w:tcPr>
            <w:tcW w:w="709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1195</w:t>
            </w:r>
          </w:p>
        </w:tc>
        <w:tc>
          <w:tcPr>
            <w:tcW w:w="709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1330</w:t>
            </w:r>
          </w:p>
        </w:tc>
        <w:tc>
          <w:tcPr>
            <w:tcW w:w="709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1330</w:t>
            </w:r>
          </w:p>
        </w:tc>
        <w:tc>
          <w:tcPr>
            <w:tcW w:w="709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1330</w:t>
            </w:r>
          </w:p>
        </w:tc>
      </w:tr>
      <w:tr w:rsidR="00826AE6" w:rsidRPr="00BC4619" w:rsidTr="00826AE6">
        <w:tc>
          <w:tcPr>
            <w:tcW w:w="659" w:type="dxa"/>
            <w:vMerge/>
          </w:tcPr>
          <w:p w:rsidR="00826AE6" w:rsidRPr="00BC4619" w:rsidRDefault="00826AE6" w:rsidP="00826AE6"/>
        </w:tc>
        <w:tc>
          <w:tcPr>
            <w:tcW w:w="3310" w:type="dxa"/>
            <w:vMerge/>
          </w:tcPr>
          <w:p w:rsidR="00826AE6" w:rsidRPr="00BC4619" w:rsidRDefault="00826AE6" w:rsidP="00826AE6"/>
        </w:tc>
        <w:tc>
          <w:tcPr>
            <w:tcW w:w="2410" w:type="dxa"/>
          </w:tcPr>
          <w:p w:rsidR="00826AE6" w:rsidRPr="00BC4619" w:rsidRDefault="00826AE6" w:rsidP="00826AE6">
            <w:r w:rsidRPr="00BC4619">
              <w:t>федеральный бюджет</w:t>
            </w:r>
          </w:p>
        </w:tc>
        <w:tc>
          <w:tcPr>
            <w:tcW w:w="992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9127,7</w:t>
            </w:r>
          </w:p>
        </w:tc>
        <w:tc>
          <w:tcPr>
            <w:tcW w:w="851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2286,9</w:t>
            </w:r>
          </w:p>
        </w:tc>
        <w:tc>
          <w:tcPr>
            <w:tcW w:w="850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740,8</w:t>
            </w:r>
          </w:p>
        </w:tc>
        <w:tc>
          <w:tcPr>
            <w:tcW w:w="851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2550,0</w:t>
            </w:r>
          </w:p>
        </w:tc>
        <w:tc>
          <w:tcPr>
            <w:tcW w:w="850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2700,0</w:t>
            </w:r>
          </w:p>
        </w:tc>
        <w:tc>
          <w:tcPr>
            <w:tcW w:w="709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826AE6" w:rsidRPr="00F63843" w:rsidRDefault="00826AE6" w:rsidP="00826AE6"/>
        </w:tc>
        <w:tc>
          <w:tcPr>
            <w:tcW w:w="709" w:type="dxa"/>
          </w:tcPr>
          <w:p w:rsidR="00826AE6" w:rsidRPr="00F63843" w:rsidRDefault="00826AE6" w:rsidP="00826AE6"/>
        </w:tc>
        <w:tc>
          <w:tcPr>
            <w:tcW w:w="709" w:type="dxa"/>
          </w:tcPr>
          <w:p w:rsidR="00826AE6" w:rsidRPr="00F63843" w:rsidRDefault="00826AE6" w:rsidP="00826AE6"/>
        </w:tc>
        <w:tc>
          <w:tcPr>
            <w:tcW w:w="709" w:type="dxa"/>
          </w:tcPr>
          <w:p w:rsidR="00826AE6" w:rsidRPr="00F63843" w:rsidRDefault="00826AE6" w:rsidP="00826AE6"/>
        </w:tc>
        <w:tc>
          <w:tcPr>
            <w:tcW w:w="709" w:type="dxa"/>
          </w:tcPr>
          <w:p w:rsidR="00826AE6" w:rsidRPr="00F63843" w:rsidRDefault="00826AE6" w:rsidP="00826AE6"/>
        </w:tc>
        <w:tc>
          <w:tcPr>
            <w:tcW w:w="709" w:type="dxa"/>
          </w:tcPr>
          <w:p w:rsidR="00826AE6" w:rsidRPr="00F63843" w:rsidRDefault="00826AE6" w:rsidP="00826AE6"/>
        </w:tc>
      </w:tr>
      <w:tr w:rsidR="00826AE6" w:rsidRPr="00BC4619" w:rsidTr="00015C1E">
        <w:trPr>
          <w:trHeight w:val="375"/>
        </w:trPr>
        <w:tc>
          <w:tcPr>
            <w:tcW w:w="659" w:type="dxa"/>
            <w:vMerge/>
          </w:tcPr>
          <w:p w:rsidR="00826AE6" w:rsidRPr="00BC4619" w:rsidRDefault="00826AE6" w:rsidP="00826AE6"/>
        </w:tc>
        <w:tc>
          <w:tcPr>
            <w:tcW w:w="3310" w:type="dxa"/>
            <w:vMerge/>
          </w:tcPr>
          <w:p w:rsidR="00826AE6" w:rsidRPr="00BC4619" w:rsidRDefault="00826AE6" w:rsidP="00826AE6"/>
        </w:tc>
        <w:tc>
          <w:tcPr>
            <w:tcW w:w="2410" w:type="dxa"/>
          </w:tcPr>
          <w:p w:rsidR="00826AE6" w:rsidRPr="00BC4619" w:rsidRDefault="00826AE6" w:rsidP="00826AE6">
            <w:r w:rsidRPr="00BC4619">
              <w:t>областной бюджет</w:t>
            </w:r>
          </w:p>
        </w:tc>
        <w:tc>
          <w:tcPr>
            <w:tcW w:w="992" w:type="dxa"/>
          </w:tcPr>
          <w:p w:rsidR="00826AE6" w:rsidRPr="00F63843" w:rsidRDefault="00A73D2C" w:rsidP="00A73D2C">
            <w:r>
              <w:rPr>
                <w:sz w:val="22"/>
                <w:szCs w:val="22"/>
              </w:rPr>
              <w:t>10106,0</w:t>
            </w:r>
          </w:p>
        </w:tc>
        <w:tc>
          <w:tcPr>
            <w:tcW w:w="851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1211,2</w:t>
            </w:r>
          </w:p>
        </w:tc>
        <w:tc>
          <w:tcPr>
            <w:tcW w:w="850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2392,6</w:t>
            </w:r>
          </w:p>
        </w:tc>
        <w:tc>
          <w:tcPr>
            <w:tcW w:w="851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2040</w:t>
            </w:r>
          </w:p>
        </w:tc>
        <w:tc>
          <w:tcPr>
            <w:tcW w:w="850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2160</w:t>
            </w:r>
          </w:p>
        </w:tc>
        <w:tc>
          <w:tcPr>
            <w:tcW w:w="709" w:type="dxa"/>
          </w:tcPr>
          <w:p w:rsidR="00826AE6" w:rsidRPr="00F63843" w:rsidRDefault="00F63843" w:rsidP="00826AE6">
            <w:r>
              <w:rPr>
                <w:sz w:val="22"/>
                <w:szCs w:val="22"/>
              </w:rPr>
              <w:t>1532</w:t>
            </w:r>
          </w:p>
        </w:tc>
        <w:tc>
          <w:tcPr>
            <w:tcW w:w="709" w:type="dxa"/>
          </w:tcPr>
          <w:p w:rsidR="00826AE6" w:rsidRPr="00F63843" w:rsidRDefault="00A73D2C" w:rsidP="00A7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770,2</w:t>
            </w:r>
          </w:p>
        </w:tc>
        <w:tc>
          <w:tcPr>
            <w:tcW w:w="709" w:type="dxa"/>
          </w:tcPr>
          <w:p w:rsidR="00826AE6" w:rsidRPr="00F63843" w:rsidRDefault="00826AE6" w:rsidP="00826AE6"/>
        </w:tc>
        <w:tc>
          <w:tcPr>
            <w:tcW w:w="709" w:type="dxa"/>
          </w:tcPr>
          <w:p w:rsidR="00826AE6" w:rsidRPr="00F63843" w:rsidRDefault="00826AE6" w:rsidP="00826AE6"/>
        </w:tc>
        <w:tc>
          <w:tcPr>
            <w:tcW w:w="709" w:type="dxa"/>
          </w:tcPr>
          <w:p w:rsidR="00826AE6" w:rsidRPr="00F63843" w:rsidRDefault="00826AE6" w:rsidP="00826AE6"/>
        </w:tc>
        <w:tc>
          <w:tcPr>
            <w:tcW w:w="709" w:type="dxa"/>
          </w:tcPr>
          <w:p w:rsidR="00826AE6" w:rsidRPr="00F63843" w:rsidRDefault="00826AE6" w:rsidP="00826AE6"/>
        </w:tc>
        <w:tc>
          <w:tcPr>
            <w:tcW w:w="709" w:type="dxa"/>
          </w:tcPr>
          <w:p w:rsidR="00826AE6" w:rsidRPr="00F63843" w:rsidRDefault="00826AE6" w:rsidP="00826AE6"/>
        </w:tc>
      </w:tr>
      <w:tr w:rsidR="00826AE6" w:rsidRPr="00BC4619" w:rsidTr="00826AE6">
        <w:tc>
          <w:tcPr>
            <w:tcW w:w="659" w:type="dxa"/>
            <w:vMerge/>
          </w:tcPr>
          <w:p w:rsidR="00826AE6" w:rsidRPr="00BC4619" w:rsidRDefault="00826AE6" w:rsidP="00826AE6"/>
        </w:tc>
        <w:tc>
          <w:tcPr>
            <w:tcW w:w="3310" w:type="dxa"/>
            <w:vMerge/>
          </w:tcPr>
          <w:p w:rsidR="00826AE6" w:rsidRPr="00BC4619" w:rsidRDefault="00826AE6" w:rsidP="00826AE6"/>
        </w:tc>
        <w:tc>
          <w:tcPr>
            <w:tcW w:w="2410" w:type="dxa"/>
          </w:tcPr>
          <w:p w:rsidR="00826AE6" w:rsidRPr="00BC4619" w:rsidRDefault="00826AE6" w:rsidP="00826AE6">
            <w:r w:rsidRPr="00BC4619">
              <w:t>местные бюджеты</w:t>
            </w:r>
          </w:p>
        </w:tc>
        <w:tc>
          <w:tcPr>
            <w:tcW w:w="992" w:type="dxa"/>
          </w:tcPr>
          <w:p w:rsidR="00826AE6" w:rsidRPr="00F63843" w:rsidRDefault="00EB346B" w:rsidP="00826AE6">
            <w:r>
              <w:t>5994,9</w:t>
            </w:r>
          </w:p>
        </w:tc>
        <w:tc>
          <w:tcPr>
            <w:tcW w:w="851" w:type="dxa"/>
          </w:tcPr>
          <w:p w:rsidR="00826AE6" w:rsidRPr="00F63843" w:rsidRDefault="00B9007E" w:rsidP="00826AE6">
            <w:r>
              <w:t>356,4</w:t>
            </w:r>
          </w:p>
        </w:tc>
        <w:tc>
          <w:tcPr>
            <w:tcW w:w="850" w:type="dxa"/>
          </w:tcPr>
          <w:p w:rsidR="00826AE6" w:rsidRPr="00F63843" w:rsidRDefault="00B9007E" w:rsidP="00826AE6">
            <w:r>
              <w:t>745</w:t>
            </w:r>
          </w:p>
        </w:tc>
        <w:tc>
          <w:tcPr>
            <w:tcW w:w="851" w:type="dxa"/>
          </w:tcPr>
          <w:p w:rsidR="00826AE6" w:rsidRPr="00F63843" w:rsidRDefault="00B9007E" w:rsidP="00826AE6">
            <w:pPr>
              <w:rPr>
                <w:color w:val="FF0000"/>
              </w:rPr>
            </w:pPr>
            <w:r>
              <w:rPr>
                <w:color w:val="FF0000"/>
              </w:rPr>
              <w:t>1009,3</w:t>
            </w:r>
          </w:p>
        </w:tc>
        <w:tc>
          <w:tcPr>
            <w:tcW w:w="850" w:type="dxa"/>
          </w:tcPr>
          <w:p w:rsidR="00826AE6" w:rsidRPr="00F63843" w:rsidRDefault="00B9007E" w:rsidP="00826AE6">
            <w:r>
              <w:t>796,2</w:t>
            </w:r>
          </w:p>
        </w:tc>
        <w:tc>
          <w:tcPr>
            <w:tcW w:w="709" w:type="dxa"/>
          </w:tcPr>
          <w:p w:rsidR="00826AE6" w:rsidRPr="00F63843" w:rsidRDefault="00EB346B" w:rsidP="00826AE6">
            <w:r>
              <w:t>175</w:t>
            </w:r>
          </w:p>
        </w:tc>
        <w:tc>
          <w:tcPr>
            <w:tcW w:w="709" w:type="dxa"/>
          </w:tcPr>
          <w:p w:rsidR="00826AE6" w:rsidRPr="00F63843" w:rsidRDefault="00B9007E" w:rsidP="00826AE6">
            <w:r>
              <w:t>1008</w:t>
            </w:r>
          </w:p>
        </w:tc>
        <w:tc>
          <w:tcPr>
            <w:tcW w:w="709" w:type="dxa"/>
          </w:tcPr>
          <w:p w:rsidR="00826AE6" w:rsidRPr="00F63843" w:rsidRDefault="00B9007E" w:rsidP="00826AE6">
            <w:r>
              <w:t>300</w:t>
            </w:r>
          </w:p>
        </w:tc>
        <w:tc>
          <w:tcPr>
            <w:tcW w:w="709" w:type="dxa"/>
          </w:tcPr>
          <w:p w:rsidR="00826AE6" w:rsidRPr="00F63843" w:rsidRDefault="00B9007E" w:rsidP="00826AE6">
            <w:r>
              <w:t>300</w:t>
            </w:r>
          </w:p>
        </w:tc>
        <w:tc>
          <w:tcPr>
            <w:tcW w:w="709" w:type="dxa"/>
          </w:tcPr>
          <w:p w:rsidR="00826AE6" w:rsidRPr="00F63843" w:rsidRDefault="00B9007E" w:rsidP="00826AE6">
            <w:r>
              <w:t>435</w:t>
            </w:r>
          </w:p>
        </w:tc>
        <w:tc>
          <w:tcPr>
            <w:tcW w:w="709" w:type="dxa"/>
          </w:tcPr>
          <w:p w:rsidR="00826AE6" w:rsidRPr="00F63843" w:rsidRDefault="00B9007E" w:rsidP="00826AE6">
            <w:r>
              <w:t>435</w:t>
            </w:r>
          </w:p>
        </w:tc>
        <w:tc>
          <w:tcPr>
            <w:tcW w:w="709" w:type="dxa"/>
          </w:tcPr>
          <w:p w:rsidR="00826AE6" w:rsidRPr="00F63843" w:rsidRDefault="00B9007E" w:rsidP="00826AE6">
            <w:r>
              <w:t>435</w:t>
            </w:r>
          </w:p>
        </w:tc>
      </w:tr>
      <w:tr w:rsidR="00826AE6" w:rsidRPr="00BC4619" w:rsidTr="00826AE6">
        <w:tc>
          <w:tcPr>
            <w:tcW w:w="659" w:type="dxa"/>
            <w:vMerge/>
          </w:tcPr>
          <w:p w:rsidR="00826AE6" w:rsidRPr="00BC4619" w:rsidRDefault="00826AE6" w:rsidP="00826AE6"/>
        </w:tc>
        <w:tc>
          <w:tcPr>
            <w:tcW w:w="3310" w:type="dxa"/>
            <w:vMerge/>
          </w:tcPr>
          <w:p w:rsidR="00826AE6" w:rsidRPr="00BC4619" w:rsidRDefault="00826AE6" w:rsidP="00826AE6"/>
        </w:tc>
        <w:tc>
          <w:tcPr>
            <w:tcW w:w="2410" w:type="dxa"/>
          </w:tcPr>
          <w:p w:rsidR="00826AE6" w:rsidRPr="00BC4619" w:rsidRDefault="00826AE6" w:rsidP="00826AE6">
            <w:r w:rsidRPr="00BC4619">
              <w:t>бюджеты поселений</w:t>
            </w:r>
          </w:p>
        </w:tc>
        <w:tc>
          <w:tcPr>
            <w:tcW w:w="992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26AE6" w:rsidRPr="00F63843" w:rsidRDefault="00826AE6" w:rsidP="00826AE6">
            <w:r w:rsidRPr="00F63843">
              <w:rPr>
                <w:sz w:val="22"/>
                <w:szCs w:val="22"/>
              </w:rPr>
              <w:t>-</w:t>
            </w:r>
          </w:p>
        </w:tc>
      </w:tr>
      <w:tr w:rsidR="00826AE6" w:rsidRPr="00BC4619" w:rsidTr="00826AE6">
        <w:tc>
          <w:tcPr>
            <w:tcW w:w="659" w:type="dxa"/>
            <w:vMerge/>
          </w:tcPr>
          <w:p w:rsidR="00826AE6" w:rsidRPr="00BC4619" w:rsidRDefault="00826AE6" w:rsidP="00826AE6"/>
        </w:tc>
        <w:tc>
          <w:tcPr>
            <w:tcW w:w="3310" w:type="dxa"/>
            <w:vMerge/>
          </w:tcPr>
          <w:p w:rsidR="00826AE6" w:rsidRPr="00BC4619" w:rsidRDefault="00826AE6" w:rsidP="00826AE6"/>
        </w:tc>
        <w:tc>
          <w:tcPr>
            <w:tcW w:w="2410" w:type="dxa"/>
          </w:tcPr>
          <w:p w:rsidR="00826AE6" w:rsidRPr="00BC4619" w:rsidRDefault="00826AE6" w:rsidP="00826AE6">
            <w:r w:rsidRPr="00BC4619">
              <w:t>средства внебюджетных источников*</w:t>
            </w:r>
          </w:p>
        </w:tc>
        <w:tc>
          <w:tcPr>
            <w:tcW w:w="992" w:type="dxa"/>
          </w:tcPr>
          <w:p w:rsidR="00826AE6" w:rsidRPr="00BC4619" w:rsidRDefault="0001002D" w:rsidP="00826AE6">
            <w:r>
              <w:t>9320</w:t>
            </w:r>
          </w:p>
        </w:tc>
        <w:tc>
          <w:tcPr>
            <w:tcW w:w="851" w:type="dxa"/>
          </w:tcPr>
          <w:p w:rsidR="00826AE6" w:rsidRPr="00BC4619" w:rsidRDefault="00826AE6" w:rsidP="00826AE6">
            <w:r w:rsidRPr="00BC4619">
              <w:t>765</w:t>
            </w:r>
          </w:p>
        </w:tc>
        <w:tc>
          <w:tcPr>
            <w:tcW w:w="850" w:type="dxa"/>
          </w:tcPr>
          <w:p w:rsidR="00826AE6" w:rsidRPr="00BC4619" w:rsidRDefault="00826AE6" w:rsidP="00826AE6">
            <w:r w:rsidRPr="00BC4619">
              <w:t>765</w:t>
            </w:r>
          </w:p>
        </w:tc>
        <w:tc>
          <w:tcPr>
            <w:tcW w:w="851" w:type="dxa"/>
          </w:tcPr>
          <w:p w:rsidR="00826AE6" w:rsidRPr="00BC4619" w:rsidRDefault="00826AE6" w:rsidP="00826AE6">
            <w:r w:rsidRPr="00BC4619">
              <w:t>765</w:t>
            </w:r>
          </w:p>
        </w:tc>
        <w:tc>
          <w:tcPr>
            <w:tcW w:w="850" w:type="dxa"/>
          </w:tcPr>
          <w:p w:rsidR="00826AE6" w:rsidRPr="00BC4619" w:rsidRDefault="00826AE6" w:rsidP="00826AE6">
            <w:r w:rsidRPr="00BC4619">
              <w:t>805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850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895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895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895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895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895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895</w:t>
            </w:r>
          </w:p>
        </w:tc>
      </w:tr>
    </w:tbl>
    <w:p w:rsidR="00826AE6" w:rsidRPr="00BC4619" w:rsidRDefault="00826AE6" w:rsidP="00826AE6">
      <w:pPr>
        <w:rPr>
          <w:highlight w:val="yellow"/>
        </w:rPr>
      </w:pPr>
    </w:p>
    <w:p w:rsidR="00826AE6" w:rsidRPr="00BC4619" w:rsidRDefault="00826AE6" w:rsidP="00826AE6">
      <w:pPr>
        <w:rPr>
          <w:highlight w:val="yellow"/>
        </w:rPr>
      </w:pPr>
    </w:p>
    <w:p w:rsidR="00826AE6" w:rsidRPr="00BC4619" w:rsidRDefault="00826AE6" w:rsidP="00826AE6">
      <w:pPr>
        <w:rPr>
          <w:highlight w:val="yellow"/>
        </w:rPr>
      </w:pPr>
    </w:p>
    <w:p w:rsidR="00826AE6" w:rsidRPr="00BC4619" w:rsidRDefault="00826AE6" w:rsidP="00826AE6">
      <w:pPr>
        <w:jc w:val="right"/>
      </w:pPr>
      <w:r w:rsidRPr="00BC4619">
        <w:rPr>
          <w:highlight w:val="yellow"/>
        </w:rPr>
        <w:br w:type="page"/>
      </w:r>
      <w:r w:rsidRPr="00BC4619">
        <w:lastRenderedPageBreak/>
        <w:t>Приложение 4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к  Подпрограмме </w:t>
      </w:r>
      <w:r w:rsidRPr="00BC4619">
        <w:rPr>
          <w:b/>
          <w:bCs/>
          <w:sz w:val="24"/>
          <w:szCs w:val="24"/>
        </w:rPr>
        <w:t xml:space="preserve"> </w:t>
      </w:r>
      <w:r w:rsidRPr="00BC4619">
        <w:rPr>
          <w:b/>
          <w:bCs/>
          <w:sz w:val="24"/>
          <w:szCs w:val="24"/>
        </w:rPr>
        <w:tab/>
      </w:r>
      <w:r w:rsidRPr="00BC4619">
        <w:rPr>
          <w:sz w:val="24"/>
          <w:szCs w:val="24"/>
        </w:rPr>
        <w:t xml:space="preserve">«Развитие малого и среднего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предпринимательства и малых форм хозяйствования  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proofErr w:type="spellStart"/>
      <w:r w:rsidRPr="00BC4619">
        <w:rPr>
          <w:sz w:val="24"/>
          <w:szCs w:val="24"/>
        </w:rPr>
        <w:t>Хл</w:t>
      </w:r>
      <w:r>
        <w:rPr>
          <w:sz w:val="24"/>
          <w:szCs w:val="24"/>
        </w:rPr>
        <w:t>евенского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BC4619">
        <w:rPr>
          <w:sz w:val="24"/>
          <w:szCs w:val="24"/>
        </w:rPr>
        <w:t>»</w:t>
      </w:r>
    </w:p>
    <w:p w:rsidR="00826AE6" w:rsidRPr="00BC4619" w:rsidRDefault="00826AE6" w:rsidP="00826AE6">
      <w:pPr>
        <w:tabs>
          <w:tab w:val="left" w:pos="6096"/>
        </w:tabs>
        <w:ind w:left="9072" w:firstLine="12"/>
        <w:jc w:val="right"/>
      </w:pPr>
    </w:p>
    <w:p w:rsidR="00826AE6" w:rsidRPr="00BC4619" w:rsidRDefault="00826AE6" w:rsidP="00826AE6">
      <w:pPr>
        <w:jc w:val="center"/>
      </w:pPr>
      <w:r w:rsidRPr="00BC4619">
        <w:t xml:space="preserve">Оценка применения мер государственного (муниципального) регулирования в сфере реализации  Подпрограммы </w:t>
      </w:r>
    </w:p>
    <w:p w:rsidR="00826AE6" w:rsidRPr="00BC4619" w:rsidRDefault="00826AE6" w:rsidP="00826AE6">
      <w:pPr>
        <w:pStyle w:val="ad"/>
        <w:jc w:val="left"/>
        <w:rPr>
          <w:sz w:val="24"/>
          <w:szCs w:val="24"/>
        </w:rPr>
      </w:pPr>
      <w:r w:rsidRPr="00BC4619">
        <w:rPr>
          <w:sz w:val="24"/>
          <w:szCs w:val="24"/>
        </w:rPr>
        <w:t xml:space="preserve">«Развитие малого и среднего предпринимательства и малых форм хозяйствования 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 xml:space="preserve">ьного района </w:t>
      </w:r>
      <w:r w:rsidRPr="00BC4619">
        <w:rPr>
          <w:sz w:val="24"/>
          <w:szCs w:val="24"/>
        </w:rPr>
        <w:t>»</w:t>
      </w:r>
    </w:p>
    <w:p w:rsidR="00826AE6" w:rsidRPr="00BC4619" w:rsidRDefault="00826AE6" w:rsidP="00826AE6">
      <w:pPr>
        <w:ind w:left="709"/>
      </w:pPr>
      <w:r w:rsidRPr="00BC4619"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94"/>
        <w:gridCol w:w="1843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1418"/>
      </w:tblGrid>
      <w:tr w:rsidR="00826AE6" w:rsidRPr="00BC4619" w:rsidTr="00826AE6">
        <w:tc>
          <w:tcPr>
            <w:tcW w:w="675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rPr>
                <w:lang w:val="en-US"/>
              </w:rPr>
              <w:t>N</w:t>
            </w:r>
            <w:r w:rsidRPr="00BC4619">
              <w:t xml:space="preserve"> п/п</w:t>
            </w:r>
          </w:p>
        </w:tc>
        <w:tc>
          <w:tcPr>
            <w:tcW w:w="3294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Наименование задач муниципальной программы, подпрограмм и мер государственного (муниципального) регулирования</w:t>
            </w:r>
          </w:p>
        </w:tc>
        <w:tc>
          <w:tcPr>
            <w:tcW w:w="1843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8363" w:type="dxa"/>
            <w:gridSpan w:val="11"/>
          </w:tcPr>
          <w:p w:rsidR="00826AE6" w:rsidRPr="00BC4619" w:rsidRDefault="00826AE6" w:rsidP="00826AE6">
            <w:pPr>
              <w:jc w:val="center"/>
            </w:pPr>
            <w:r w:rsidRPr="00BC4619"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1418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826AE6" w:rsidRPr="00BC4619" w:rsidTr="00826AE6">
        <w:tc>
          <w:tcPr>
            <w:tcW w:w="675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3294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1843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851" w:type="dxa"/>
          </w:tcPr>
          <w:p w:rsidR="00826AE6" w:rsidRPr="00BC4619" w:rsidRDefault="00826AE6" w:rsidP="00826AE6">
            <w:pPr>
              <w:jc w:val="center"/>
            </w:pPr>
            <w:r w:rsidRPr="00BC4619">
              <w:t>2014 год</w:t>
            </w:r>
          </w:p>
        </w:tc>
        <w:tc>
          <w:tcPr>
            <w:tcW w:w="850" w:type="dxa"/>
          </w:tcPr>
          <w:p w:rsidR="00826AE6" w:rsidRPr="00BC4619" w:rsidRDefault="00826AE6" w:rsidP="00826AE6">
            <w:pPr>
              <w:jc w:val="center"/>
            </w:pPr>
            <w:r w:rsidRPr="00BC4619">
              <w:t>2015год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2016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2017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2018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2019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2020 год</w:t>
            </w:r>
          </w:p>
        </w:tc>
        <w:tc>
          <w:tcPr>
            <w:tcW w:w="709" w:type="dxa"/>
          </w:tcPr>
          <w:p w:rsidR="00826AE6" w:rsidRDefault="00826AE6" w:rsidP="00826AE6">
            <w:pPr>
              <w:jc w:val="center"/>
            </w:pPr>
            <w:r>
              <w:t>2021</w:t>
            </w:r>
          </w:p>
          <w:p w:rsidR="00826AE6" w:rsidRPr="00BC4619" w:rsidRDefault="00826AE6" w:rsidP="00826AE6">
            <w:pPr>
              <w:jc w:val="center"/>
            </w:pPr>
            <w:r>
              <w:t>год</w:t>
            </w:r>
          </w:p>
        </w:tc>
        <w:tc>
          <w:tcPr>
            <w:tcW w:w="708" w:type="dxa"/>
          </w:tcPr>
          <w:p w:rsidR="00826AE6" w:rsidRDefault="00826AE6" w:rsidP="00826AE6">
            <w:pPr>
              <w:jc w:val="center"/>
            </w:pPr>
            <w:r>
              <w:t>2022</w:t>
            </w:r>
          </w:p>
          <w:p w:rsidR="00826AE6" w:rsidRPr="00BC4619" w:rsidRDefault="00826AE6" w:rsidP="00826AE6">
            <w:pPr>
              <w:jc w:val="center"/>
            </w:pPr>
            <w:r>
              <w:t>год</w:t>
            </w:r>
          </w:p>
        </w:tc>
        <w:tc>
          <w:tcPr>
            <w:tcW w:w="851" w:type="dxa"/>
          </w:tcPr>
          <w:p w:rsidR="00826AE6" w:rsidRDefault="00826AE6" w:rsidP="00826AE6">
            <w:pPr>
              <w:jc w:val="center"/>
            </w:pPr>
            <w:r>
              <w:t>2023</w:t>
            </w:r>
          </w:p>
          <w:p w:rsidR="00826AE6" w:rsidRPr="00BC4619" w:rsidRDefault="00826AE6" w:rsidP="00826AE6">
            <w:pPr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826AE6" w:rsidRDefault="00826AE6" w:rsidP="00826AE6">
            <w:pPr>
              <w:jc w:val="center"/>
            </w:pPr>
            <w:r>
              <w:t>2024</w:t>
            </w:r>
          </w:p>
          <w:p w:rsidR="00826AE6" w:rsidRPr="00BC4619" w:rsidRDefault="00826AE6" w:rsidP="00826AE6">
            <w:pPr>
              <w:jc w:val="center"/>
            </w:pPr>
            <w:r>
              <w:t>год</w:t>
            </w:r>
          </w:p>
        </w:tc>
        <w:tc>
          <w:tcPr>
            <w:tcW w:w="1418" w:type="dxa"/>
            <w:vMerge/>
          </w:tcPr>
          <w:p w:rsidR="00826AE6" w:rsidRPr="00BC4619" w:rsidRDefault="00826AE6" w:rsidP="00826AE6">
            <w:pPr>
              <w:jc w:val="center"/>
            </w:pPr>
          </w:p>
        </w:tc>
      </w:tr>
      <w:tr w:rsidR="00826AE6" w:rsidRPr="00BC4619" w:rsidTr="00826AE6">
        <w:tc>
          <w:tcPr>
            <w:tcW w:w="675" w:type="dxa"/>
          </w:tcPr>
          <w:p w:rsidR="00826AE6" w:rsidRPr="00BC4619" w:rsidRDefault="00826AE6" w:rsidP="00826AE6">
            <w:pPr>
              <w:jc w:val="center"/>
            </w:pPr>
            <w:r w:rsidRPr="00BC4619">
              <w:t>1</w:t>
            </w:r>
          </w:p>
        </w:tc>
        <w:tc>
          <w:tcPr>
            <w:tcW w:w="3294" w:type="dxa"/>
          </w:tcPr>
          <w:p w:rsidR="00826AE6" w:rsidRPr="00BC4619" w:rsidRDefault="00826AE6" w:rsidP="00826AE6">
            <w:pPr>
              <w:jc w:val="center"/>
            </w:pPr>
            <w:r w:rsidRPr="00BC4619">
              <w:t>2</w:t>
            </w:r>
          </w:p>
        </w:tc>
        <w:tc>
          <w:tcPr>
            <w:tcW w:w="1843" w:type="dxa"/>
          </w:tcPr>
          <w:p w:rsidR="00826AE6" w:rsidRPr="00BC4619" w:rsidRDefault="00826AE6" w:rsidP="00826AE6">
            <w:pPr>
              <w:jc w:val="center"/>
            </w:pPr>
            <w:r w:rsidRPr="00BC4619">
              <w:t>3</w:t>
            </w:r>
          </w:p>
        </w:tc>
        <w:tc>
          <w:tcPr>
            <w:tcW w:w="851" w:type="dxa"/>
          </w:tcPr>
          <w:p w:rsidR="00826AE6" w:rsidRPr="00BC4619" w:rsidRDefault="00826AE6" w:rsidP="00826AE6">
            <w:pPr>
              <w:jc w:val="center"/>
            </w:pPr>
            <w:r w:rsidRPr="00BC4619">
              <w:t>4</w:t>
            </w:r>
          </w:p>
        </w:tc>
        <w:tc>
          <w:tcPr>
            <w:tcW w:w="850" w:type="dxa"/>
          </w:tcPr>
          <w:p w:rsidR="00826AE6" w:rsidRPr="00BC4619" w:rsidRDefault="00826AE6" w:rsidP="00826AE6">
            <w:pPr>
              <w:jc w:val="center"/>
            </w:pPr>
            <w:r w:rsidRPr="00BC4619">
              <w:t>5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6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7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8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9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10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826AE6" w:rsidRPr="00BC4619" w:rsidRDefault="00826AE6" w:rsidP="00826AE6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26AE6" w:rsidRPr="00BC4619" w:rsidRDefault="00826AE6" w:rsidP="00826AE6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26AE6" w:rsidRPr="00BC4619" w:rsidRDefault="00826AE6" w:rsidP="00826AE6">
            <w:pPr>
              <w:jc w:val="center"/>
            </w:pPr>
            <w:r>
              <w:t>15</w:t>
            </w:r>
          </w:p>
        </w:tc>
      </w:tr>
      <w:tr w:rsidR="00826AE6" w:rsidRPr="00BC4619" w:rsidTr="00826AE6">
        <w:tc>
          <w:tcPr>
            <w:tcW w:w="675" w:type="dxa"/>
          </w:tcPr>
          <w:p w:rsidR="00826AE6" w:rsidRPr="00BC4619" w:rsidRDefault="00826AE6" w:rsidP="00826AE6">
            <w:r>
              <w:t>1</w:t>
            </w:r>
          </w:p>
        </w:tc>
        <w:tc>
          <w:tcPr>
            <w:tcW w:w="3294" w:type="dxa"/>
          </w:tcPr>
          <w:p w:rsidR="00826AE6" w:rsidRPr="00BC4619" w:rsidRDefault="00826AE6" w:rsidP="00826AE6">
            <w:r w:rsidRPr="00BC4619">
              <w:t>Подпрограмма 1</w:t>
            </w:r>
          </w:p>
          <w:p w:rsidR="00826AE6" w:rsidRPr="00BC4619" w:rsidRDefault="00826AE6" w:rsidP="00826AE6">
            <w:r w:rsidRPr="00BC4619">
              <w:t xml:space="preserve">Развитие малого и среднего предпринимательства и малых форм хозяйствования   </w:t>
            </w:r>
            <w:proofErr w:type="spellStart"/>
            <w:r w:rsidRPr="00BC4619">
              <w:t>Хлевенского</w:t>
            </w:r>
            <w:proofErr w:type="spellEnd"/>
            <w:r w:rsidRPr="00BC4619">
              <w:t xml:space="preserve"> муниципального района</w:t>
            </w:r>
            <w:proofErr w:type="gramStart"/>
            <w:r w:rsidRPr="00BC4619">
              <w:t xml:space="preserve"> .</w:t>
            </w:r>
            <w:proofErr w:type="gramEnd"/>
          </w:p>
        </w:tc>
        <w:tc>
          <w:tcPr>
            <w:tcW w:w="1843" w:type="dxa"/>
          </w:tcPr>
          <w:p w:rsidR="00826AE6" w:rsidRPr="00BC4619" w:rsidRDefault="00826AE6" w:rsidP="00826AE6"/>
        </w:tc>
        <w:tc>
          <w:tcPr>
            <w:tcW w:w="851" w:type="dxa"/>
          </w:tcPr>
          <w:p w:rsidR="00826AE6" w:rsidRPr="00BC4619" w:rsidRDefault="00826AE6" w:rsidP="00826AE6">
            <w:r w:rsidRPr="00BC4619">
              <w:t>57600</w:t>
            </w:r>
          </w:p>
        </w:tc>
        <w:tc>
          <w:tcPr>
            <w:tcW w:w="850" w:type="dxa"/>
          </w:tcPr>
          <w:p w:rsidR="00826AE6" w:rsidRPr="00BC4619" w:rsidRDefault="00826AE6" w:rsidP="00826AE6">
            <w:r w:rsidRPr="00BC4619">
              <w:t>57682</w:t>
            </w:r>
          </w:p>
        </w:tc>
        <w:tc>
          <w:tcPr>
            <w:tcW w:w="709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49700</w:t>
            </w:r>
          </w:p>
        </w:tc>
        <w:tc>
          <w:tcPr>
            <w:tcW w:w="709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49700</w:t>
            </w:r>
          </w:p>
        </w:tc>
        <w:tc>
          <w:tcPr>
            <w:tcW w:w="708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51700</w:t>
            </w:r>
          </w:p>
        </w:tc>
        <w:tc>
          <w:tcPr>
            <w:tcW w:w="709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51800</w:t>
            </w:r>
          </w:p>
        </w:tc>
        <w:tc>
          <w:tcPr>
            <w:tcW w:w="709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51800</w:t>
            </w:r>
          </w:p>
        </w:tc>
        <w:tc>
          <w:tcPr>
            <w:tcW w:w="709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45700</w:t>
            </w:r>
          </w:p>
        </w:tc>
        <w:tc>
          <w:tcPr>
            <w:tcW w:w="708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45700</w:t>
            </w:r>
          </w:p>
        </w:tc>
        <w:tc>
          <w:tcPr>
            <w:tcW w:w="851" w:type="dxa"/>
          </w:tcPr>
          <w:p w:rsidR="00826AE6" w:rsidRPr="00BC4619" w:rsidRDefault="00826AE6" w:rsidP="00826AE6">
            <w:r>
              <w:t>45700</w:t>
            </w:r>
          </w:p>
        </w:tc>
        <w:tc>
          <w:tcPr>
            <w:tcW w:w="850" w:type="dxa"/>
          </w:tcPr>
          <w:p w:rsidR="00826AE6" w:rsidRPr="00BC4619" w:rsidRDefault="00826AE6" w:rsidP="00826AE6">
            <w:r>
              <w:t>45700</w:t>
            </w:r>
          </w:p>
        </w:tc>
        <w:tc>
          <w:tcPr>
            <w:tcW w:w="1418" w:type="dxa"/>
          </w:tcPr>
          <w:p w:rsidR="00826AE6" w:rsidRPr="00BC4619" w:rsidRDefault="00826AE6" w:rsidP="00826AE6"/>
        </w:tc>
      </w:tr>
      <w:tr w:rsidR="00826AE6" w:rsidRPr="00BC4619" w:rsidTr="00826AE6">
        <w:tc>
          <w:tcPr>
            <w:tcW w:w="675" w:type="dxa"/>
          </w:tcPr>
          <w:p w:rsidR="00826AE6" w:rsidRPr="00BC4619" w:rsidRDefault="00826AE6" w:rsidP="00826AE6">
            <w:r>
              <w:t>2</w:t>
            </w:r>
          </w:p>
        </w:tc>
        <w:tc>
          <w:tcPr>
            <w:tcW w:w="3294" w:type="dxa"/>
          </w:tcPr>
          <w:p w:rsidR="00826AE6" w:rsidRPr="00BC4619" w:rsidRDefault="00826AE6" w:rsidP="00826AE6">
            <w:r w:rsidRPr="00BC4619">
              <w:t>Мера муниципального регулирования 1</w:t>
            </w:r>
          </w:p>
          <w:p w:rsidR="00826AE6" w:rsidRPr="00BC4619" w:rsidRDefault="00826AE6" w:rsidP="00826AE6">
            <w:r w:rsidRPr="00BC4619">
              <w:t>Предоставление объектов муниципального залогового фонда</w:t>
            </w:r>
          </w:p>
        </w:tc>
        <w:tc>
          <w:tcPr>
            <w:tcW w:w="1843" w:type="dxa"/>
          </w:tcPr>
          <w:p w:rsidR="00826AE6" w:rsidRPr="00BC4619" w:rsidRDefault="00826AE6" w:rsidP="00826AE6"/>
        </w:tc>
        <w:tc>
          <w:tcPr>
            <w:tcW w:w="851" w:type="dxa"/>
          </w:tcPr>
          <w:p w:rsidR="00826AE6" w:rsidRPr="00BC4619" w:rsidRDefault="00826AE6" w:rsidP="00826AE6">
            <w:r w:rsidRPr="00BC4619">
              <w:t>56000</w:t>
            </w:r>
          </w:p>
        </w:tc>
        <w:tc>
          <w:tcPr>
            <w:tcW w:w="850" w:type="dxa"/>
          </w:tcPr>
          <w:p w:rsidR="00826AE6" w:rsidRPr="00BC4619" w:rsidRDefault="00826AE6" w:rsidP="00826AE6">
            <w:r w:rsidRPr="00BC4619">
              <w:t>56000</w:t>
            </w:r>
          </w:p>
        </w:tc>
        <w:tc>
          <w:tcPr>
            <w:tcW w:w="709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48000</w:t>
            </w:r>
          </w:p>
        </w:tc>
        <w:tc>
          <w:tcPr>
            <w:tcW w:w="709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48000</w:t>
            </w:r>
          </w:p>
        </w:tc>
        <w:tc>
          <w:tcPr>
            <w:tcW w:w="708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45000</w:t>
            </w:r>
          </w:p>
        </w:tc>
        <w:tc>
          <w:tcPr>
            <w:tcW w:w="708" w:type="dxa"/>
          </w:tcPr>
          <w:p w:rsidR="00826AE6" w:rsidRPr="00316DE0" w:rsidRDefault="00826AE6" w:rsidP="00826AE6">
            <w:pPr>
              <w:rPr>
                <w:sz w:val="18"/>
                <w:szCs w:val="18"/>
              </w:rPr>
            </w:pPr>
            <w:r w:rsidRPr="00316DE0">
              <w:rPr>
                <w:sz w:val="18"/>
                <w:szCs w:val="18"/>
              </w:rPr>
              <w:t>45000</w:t>
            </w:r>
          </w:p>
        </w:tc>
        <w:tc>
          <w:tcPr>
            <w:tcW w:w="851" w:type="dxa"/>
          </w:tcPr>
          <w:p w:rsidR="00826AE6" w:rsidRPr="00BC4619" w:rsidRDefault="00826AE6" w:rsidP="00826AE6">
            <w:r>
              <w:t>45000</w:t>
            </w:r>
          </w:p>
        </w:tc>
        <w:tc>
          <w:tcPr>
            <w:tcW w:w="850" w:type="dxa"/>
          </w:tcPr>
          <w:p w:rsidR="00826AE6" w:rsidRPr="00BC4619" w:rsidRDefault="00826AE6" w:rsidP="00826AE6">
            <w:r>
              <w:t>45000</w:t>
            </w:r>
          </w:p>
        </w:tc>
        <w:tc>
          <w:tcPr>
            <w:tcW w:w="1418" w:type="dxa"/>
          </w:tcPr>
          <w:p w:rsidR="00826AE6" w:rsidRPr="00BC4619" w:rsidRDefault="00826AE6" w:rsidP="00826AE6"/>
        </w:tc>
      </w:tr>
      <w:tr w:rsidR="00826AE6" w:rsidRPr="00BC4619" w:rsidTr="00826AE6">
        <w:tc>
          <w:tcPr>
            <w:tcW w:w="675" w:type="dxa"/>
          </w:tcPr>
          <w:p w:rsidR="00826AE6" w:rsidRPr="00BC4619" w:rsidRDefault="00826AE6" w:rsidP="00826AE6">
            <w:r>
              <w:t>3</w:t>
            </w:r>
          </w:p>
        </w:tc>
        <w:tc>
          <w:tcPr>
            <w:tcW w:w="3294" w:type="dxa"/>
          </w:tcPr>
          <w:p w:rsidR="00826AE6" w:rsidRPr="00BC4619" w:rsidRDefault="00826AE6" w:rsidP="00826AE6">
            <w:r w:rsidRPr="00BC4619">
              <w:t>Мера муниципального регулирования 2</w:t>
            </w:r>
          </w:p>
          <w:p w:rsidR="00826AE6" w:rsidRPr="00BC4619" w:rsidRDefault="00826AE6" w:rsidP="00826AE6">
            <w:r w:rsidRPr="00BC4619">
              <w:t>Применение УСН</w:t>
            </w:r>
          </w:p>
        </w:tc>
        <w:tc>
          <w:tcPr>
            <w:tcW w:w="1843" w:type="dxa"/>
          </w:tcPr>
          <w:p w:rsidR="00826AE6" w:rsidRPr="00BC4619" w:rsidRDefault="00826AE6" w:rsidP="00826AE6">
            <w:r w:rsidRPr="00BC4619">
              <w:t xml:space="preserve">Выпадающие доходы местного </w:t>
            </w:r>
            <w:r w:rsidRPr="00BC4619">
              <w:lastRenderedPageBreak/>
              <w:t>бюджета от применения УСН</w:t>
            </w:r>
          </w:p>
        </w:tc>
        <w:tc>
          <w:tcPr>
            <w:tcW w:w="851" w:type="dxa"/>
          </w:tcPr>
          <w:p w:rsidR="00826AE6" w:rsidRPr="00BC4619" w:rsidRDefault="00826AE6" w:rsidP="00826AE6">
            <w:r w:rsidRPr="00BC4619">
              <w:lastRenderedPageBreak/>
              <w:t>1600</w:t>
            </w:r>
          </w:p>
        </w:tc>
        <w:tc>
          <w:tcPr>
            <w:tcW w:w="850" w:type="dxa"/>
          </w:tcPr>
          <w:p w:rsidR="00826AE6" w:rsidRPr="00BC4619" w:rsidRDefault="00826AE6" w:rsidP="00826AE6">
            <w:r w:rsidRPr="00BC4619">
              <w:t>1682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1700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1700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1700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1800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1800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700</w:t>
            </w:r>
          </w:p>
        </w:tc>
        <w:tc>
          <w:tcPr>
            <w:tcW w:w="708" w:type="dxa"/>
          </w:tcPr>
          <w:p w:rsidR="00826AE6" w:rsidRPr="00BC4619" w:rsidRDefault="00826AE6" w:rsidP="00826AE6">
            <w:r>
              <w:t>700</w:t>
            </w:r>
          </w:p>
        </w:tc>
        <w:tc>
          <w:tcPr>
            <w:tcW w:w="851" w:type="dxa"/>
          </w:tcPr>
          <w:p w:rsidR="00826AE6" w:rsidRPr="00BC4619" w:rsidRDefault="00826AE6" w:rsidP="00826AE6">
            <w:r>
              <w:t>700</w:t>
            </w:r>
          </w:p>
        </w:tc>
        <w:tc>
          <w:tcPr>
            <w:tcW w:w="850" w:type="dxa"/>
          </w:tcPr>
          <w:p w:rsidR="00826AE6" w:rsidRPr="00BC4619" w:rsidRDefault="00826AE6" w:rsidP="00826AE6">
            <w:r>
              <w:t>700</w:t>
            </w:r>
          </w:p>
        </w:tc>
        <w:tc>
          <w:tcPr>
            <w:tcW w:w="1418" w:type="dxa"/>
          </w:tcPr>
          <w:p w:rsidR="00826AE6" w:rsidRPr="00BC4619" w:rsidRDefault="00826AE6" w:rsidP="00826AE6"/>
        </w:tc>
      </w:tr>
    </w:tbl>
    <w:p w:rsidR="00826AE6" w:rsidRPr="00BC4619" w:rsidRDefault="00826AE6" w:rsidP="00826A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  <w:sectPr w:rsidR="00826AE6" w:rsidRPr="00BC4619" w:rsidSect="00826AE6">
          <w:pgSz w:w="16840" w:h="11907" w:orient="landscape" w:code="9"/>
          <w:pgMar w:top="567" w:right="567" w:bottom="1134" w:left="567" w:header="567" w:footer="567" w:gutter="0"/>
          <w:cols w:space="720"/>
          <w:titlePg/>
          <w:docGrid w:linePitch="272"/>
        </w:sectPr>
      </w:pPr>
    </w:p>
    <w:p w:rsidR="00826AE6" w:rsidRPr="00BC4619" w:rsidRDefault="00826AE6" w:rsidP="00826AE6">
      <w:pPr>
        <w:jc w:val="right"/>
        <w:rPr>
          <w:bCs/>
        </w:rPr>
      </w:pPr>
      <w:r w:rsidRPr="00BC4619">
        <w:lastRenderedPageBreak/>
        <w:t>П</w:t>
      </w:r>
      <w:r w:rsidRPr="00BC4619">
        <w:rPr>
          <w:bCs/>
        </w:rPr>
        <w:t>риложение 6</w:t>
      </w:r>
    </w:p>
    <w:p w:rsidR="00826AE6" w:rsidRPr="00BC4619" w:rsidRDefault="00826AE6" w:rsidP="00826AE6">
      <w:pPr>
        <w:tabs>
          <w:tab w:val="left" w:pos="6096"/>
        </w:tabs>
        <w:rPr>
          <w:bCs/>
        </w:rPr>
      </w:pPr>
      <w:r w:rsidRPr="00BC4619">
        <w:rPr>
          <w:bCs/>
        </w:rPr>
        <w:t xml:space="preserve">                                                                                                                        к муниципальной программе</w:t>
      </w:r>
    </w:p>
    <w:p w:rsidR="00826AE6" w:rsidRPr="00BC4619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b/>
          <w:sz w:val="24"/>
          <w:szCs w:val="24"/>
        </w:rPr>
        <w:t>«</w:t>
      </w:r>
      <w:r w:rsidRPr="00BC4619">
        <w:rPr>
          <w:sz w:val="24"/>
          <w:szCs w:val="24"/>
        </w:rPr>
        <w:t>Создание условий для развития экономики</w:t>
      </w:r>
    </w:p>
    <w:p w:rsidR="00826AE6" w:rsidRPr="00681A84" w:rsidRDefault="00826AE6" w:rsidP="00826AE6">
      <w:pPr>
        <w:pStyle w:val="ad"/>
        <w:jc w:val="right"/>
        <w:rPr>
          <w:sz w:val="24"/>
          <w:szCs w:val="24"/>
        </w:rPr>
      </w:pPr>
      <w:r w:rsidRPr="00BC4619">
        <w:rPr>
          <w:sz w:val="24"/>
          <w:szCs w:val="24"/>
        </w:rPr>
        <w:t xml:space="preserve">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</w:t>
      </w:r>
      <w:r w:rsidRPr="00BC4619">
        <w:rPr>
          <w:sz w:val="28"/>
          <w:szCs w:val="28"/>
        </w:rPr>
        <w:t>»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6AE6" w:rsidRPr="00BC4619" w:rsidRDefault="00826AE6" w:rsidP="00826AE6">
      <w:pPr>
        <w:pStyle w:val="ad"/>
        <w:rPr>
          <w:b/>
          <w:sz w:val="24"/>
          <w:szCs w:val="24"/>
        </w:rPr>
      </w:pPr>
      <w:r w:rsidRPr="00BC4619">
        <w:rPr>
          <w:b/>
          <w:sz w:val="24"/>
          <w:szCs w:val="24"/>
        </w:rPr>
        <w:t>ПАСПОРТ</w:t>
      </w:r>
    </w:p>
    <w:p w:rsidR="00826AE6" w:rsidRPr="00BC4619" w:rsidRDefault="00826AE6" w:rsidP="00211F95">
      <w:pPr>
        <w:pStyle w:val="ad"/>
        <w:rPr>
          <w:b/>
          <w:sz w:val="24"/>
          <w:szCs w:val="24"/>
        </w:rPr>
      </w:pPr>
      <w:r w:rsidRPr="00BC4619">
        <w:rPr>
          <w:b/>
          <w:sz w:val="24"/>
          <w:szCs w:val="24"/>
        </w:rPr>
        <w:t xml:space="preserve">Подпрограммы муниципальной программы </w:t>
      </w:r>
      <w:proofErr w:type="spellStart"/>
      <w:r w:rsidRPr="00BC4619">
        <w:rPr>
          <w:b/>
          <w:sz w:val="24"/>
          <w:szCs w:val="24"/>
        </w:rPr>
        <w:t>Хлевенского</w:t>
      </w:r>
      <w:proofErr w:type="spellEnd"/>
      <w:r w:rsidRPr="00BC4619">
        <w:rPr>
          <w:b/>
          <w:sz w:val="24"/>
          <w:szCs w:val="24"/>
        </w:rPr>
        <w:t xml:space="preserve"> муниципального района</w:t>
      </w:r>
    </w:p>
    <w:p w:rsidR="00826AE6" w:rsidRPr="00BC4619" w:rsidRDefault="00826AE6" w:rsidP="00211F95">
      <w:pPr>
        <w:pStyle w:val="ad"/>
        <w:rPr>
          <w:b/>
          <w:sz w:val="24"/>
          <w:szCs w:val="24"/>
        </w:rPr>
      </w:pPr>
      <w:r w:rsidRPr="00BC4619">
        <w:rPr>
          <w:b/>
          <w:sz w:val="24"/>
          <w:szCs w:val="24"/>
        </w:rPr>
        <w:t xml:space="preserve">«Повышение качества торгового и бытового обслуживания сельского населения </w:t>
      </w:r>
      <w:proofErr w:type="spellStart"/>
      <w:r w:rsidRPr="00BC4619">
        <w:rPr>
          <w:b/>
          <w:sz w:val="24"/>
          <w:szCs w:val="24"/>
        </w:rPr>
        <w:t>Хлевенского</w:t>
      </w:r>
      <w:proofErr w:type="spellEnd"/>
      <w:r w:rsidRPr="00BC4619">
        <w:rPr>
          <w:b/>
          <w:sz w:val="24"/>
          <w:szCs w:val="24"/>
        </w:rPr>
        <w:t xml:space="preserve"> муниципального района Ли</w:t>
      </w:r>
      <w:r>
        <w:rPr>
          <w:b/>
          <w:sz w:val="24"/>
          <w:szCs w:val="24"/>
        </w:rPr>
        <w:t xml:space="preserve">пецкой области </w:t>
      </w:r>
      <w:r w:rsidRPr="00BC4619">
        <w:rPr>
          <w:b/>
          <w:sz w:val="24"/>
          <w:szCs w:val="24"/>
        </w:rPr>
        <w:t>»</w:t>
      </w:r>
    </w:p>
    <w:p w:rsidR="00826AE6" w:rsidRPr="00BC4619" w:rsidRDefault="00826AE6" w:rsidP="00826AE6">
      <w:pPr>
        <w:pStyle w:val="ad"/>
        <w:rPr>
          <w:b/>
          <w:sz w:val="24"/>
          <w:szCs w:val="24"/>
        </w:rPr>
      </w:pPr>
      <w:r w:rsidRPr="00BC4619">
        <w:rPr>
          <w:b/>
          <w:sz w:val="24"/>
          <w:szCs w:val="24"/>
        </w:rPr>
        <w:t>(далее – Подпрограмма)</w:t>
      </w:r>
    </w:p>
    <w:p w:rsidR="00826AE6" w:rsidRPr="00BC4619" w:rsidRDefault="00826AE6" w:rsidP="00826AE6">
      <w:pPr>
        <w:rPr>
          <w:highlight w:val="yellow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Ответственный исполнитель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 xml:space="preserve">Отдел экономики и развития малого бизнеса администрации </w:t>
            </w:r>
            <w:proofErr w:type="spellStart"/>
            <w:r w:rsidRPr="00BC4619">
              <w:t>Хлевенского</w:t>
            </w:r>
            <w:proofErr w:type="spellEnd"/>
            <w:r w:rsidRPr="00BC4619">
              <w:t xml:space="preserve"> района</w:t>
            </w:r>
          </w:p>
        </w:tc>
      </w:tr>
      <w:tr w:rsidR="00826AE6" w:rsidRPr="00BC4619" w:rsidTr="00826AE6">
        <w:trPr>
          <w:trHeight w:val="463"/>
        </w:trPr>
        <w:tc>
          <w:tcPr>
            <w:tcW w:w="2552" w:type="dxa"/>
          </w:tcPr>
          <w:p w:rsidR="00826AE6" w:rsidRPr="00BC4619" w:rsidRDefault="00826AE6" w:rsidP="00826AE6">
            <w:r w:rsidRPr="00BC4619">
              <w:t>Задача Подпрограммы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Показатели задачи Подпрограммы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-Количество хозяйствующих субъектов, получивших поддержку, ед.</w:t>
            </w:r>
          </w:p>
          <w:p w:rsidR="00826AE6" w:rsidRPr="00BC4619" w:rsidRDefault="00826AE6" w:rsidP="00826AE6">
            <w:r w:rsidRPr="00BC4619">
              <w:t>-Доля населённых пунктов, не имеющих стационарной торговой сети, в которых организована развозная торговля, %</w:t>
            </w:r>
          </w:p>
          <w:p w:rsidR="00826AE6" w:rsidRPr="00BC4619" w:rsidRDefault="00826AE6" w:rsidP="00826AE6">
            <w:r w:rsidRPr="00BC4619">
              <w:t>-Прирост оборота розничной торговли в сельской местности к предыдущему году, %</w:t>
            </w:r>
          </w:p>
          <w:p w:rsidR="00826AE6" w:rsidRPr="00BC4619" w:rsidRDefault="00826AE6" w:rsidP="00826AE6">
            <w:r w:rsidRPr="00BC4619">
              <w:t>-Прирост объёма бытовых услуг в сельской местности к предыдущему году,%.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Этапы и сроки реализации Подпрограммы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201</w:t>
            </w:r>
            <w:r w:rsidRPr="00BC4619">
              <w:rPr>
                <w:lang w:val="en-US"/>
              </w:rPr>
              <w:t>4</w:t>
            </w:r>
            <w:r>
              <w:t xml:space="preserve"> – 2024</w:t>
            </w:r>
            <w:r w:rsidRPr="00BC4619">
              <w:t xml:space="preserve"> годы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 xml:space="preserve">Объемы финансирования, связанные с реализацией </w:t>
            </w:r>
            <w:proofErr w:type="gramStart"/>
            <w:r w:rsidRPr="00BC4619">
              <w:t>Подпрограммы, финансируемые за счет средств   бюджета муниципального района предположительно  составят</w:t>
            </w:r>
            <w:proofErr w:type="gramEnd"/>
            <w:r w:rsidRPr="00BC4619">
              <w:t xml:space="preserve"> всего </w:t>
            </w:r>
            <w:r w:rsidR="00211F95">
              <w:t>1</w:t>
            </w:r>
            <w:r w:rsidR="007F0492">
              <w:t>410</w:t>
            </w:r>
            <w:r w:rsidR="00211F95">
              <w:t>,3</w:t>
            </w:r>
            <w:r>
              <w:t xml:space="preserve"> </w:t>
            </w:r>
            <w:r w:rsidRPr="00BC4619">
              <w:t>тыс. руб., из них:</w:t>
            </w:r>
          </w:p>
          <w:p w:rsidR="00826AE6" w:rsidRPr="00BC4619" w:rsidRDefault="00826AE6" w:rsidP="00826AE6">
            <w:r w:rsidRPr="00BC4619">
              <w:t>2014 год – 98,8 тыс. руб.;</w:t>
            </w:r>
          </w:p>
          <w:p w:rsidR="00826AE6" w:rsidRPr="00BC4619" w:rsidRDefault="00826AE6" w:rsidP="00826AE6">
            <w:r w:rsidRPr="00BC4619">
              <w:t>2015 год – 145 тыс. руб.;</w:t>
            </w:r>
          </w:p>
          <w:p w:rsidR="00826AE6" w:rsidRPr="00CD141F" w:rsidRDefault="00826AE6" w:rsidP="00826AE6">
            <w:r w:rsidRPr="00CD141F">
              <w:t>2016 год – 145 тыс. руб.;</w:t>
            </w:r>
          </w:p>
          <w:p w:rsidR="00826AE6" w:rsidRPr="00BC4619" w:rsidRDefault="00826AE6" w:rsidP="00826AE6">
            <w:r w:rsidRPr="00BC4619">
              <w:t>2017 год -  150 тыс. руб.;</w:t>
            </w:r>
          </w:p>
          <w:p w:rsidR="00826AE6" w:rsidRPr="00BC4619" w:rsidRDefault="00826AE6" w:rsidP="00826AE6">
            <w:r>
              <w:t xml:space="preserve">2018 год – </w:t>
            </w:r>
            <w:r w:rsidR="00211F95">
              <w:t>46,5</w:t>
            </w:r>
            <w:r w:rsidRPr="00BC4619">
              <w:t>тыс. руб.;</w:t>
            </w:r>
          </w:p>
          <w:p w:rsidR="00826AE6" w:rsidRPr="00BC4619" w:rsidRDefault="00BB76A5" w:rsidP="00826AE6">
            <w:r>
              <w:t xml:space="preserve">2019 год – </w:t>
            </w:r>
            <w:r w:rsidR="00211F95">
              <w:t>100</w:t>
            </w:r>
            <w:r w:rsidR="00826AE6" w:rsidRPr="00BC4619">
              <w:t xml:space="preserve"> тыс. руб.;</w:t>
            </w:r>
          </w:p>
          <w:p w:rsidR="00826AE6" w:rsidRDefault="00826AE6" w:rsidP="00826AE6">
            <w:r w:rsidRPr="00BC4619">
              <w:t>2020 год</w:t>
            </w:r>
            <w:r w:rsidR="00BB76A5">
              <w:t xml:space="preserve"> – 1</w:t>
            </w:r>
            <w:r w:rsidR="00211F95">
              <w:t>00</w:t>
            </w:r>
            <w:r w:rsidRPr="00BC4619">
              <w:t xml:space="preserve"> тыс. руб.</w:t>
            </w:r>
          </w:p>
          <w:p w:rsidR="00826AE6" w:rsidRDefault="00BB76A5" w:rsidP="00826AE6">
            <w:r>
              <w:t>2021 год-   1</w:t>
            </w:r>
            <w:r w:rsidR="00211F95">
              <w:t>00</w:t>
            </w:r>
            <w:r w:rsidR="00826AE6">
              <w:t xml:space="preserve"> </w:t>
            </w:r>
            <w:proofErr w:type="spellStart"/>
            <w:r w:rsidR="00826AE6">
              <w:t>тыс</w:t>
            </w:r>
            <w:proofErr w:type="gramStart"/>
            <w:r w:rsidR="00826AE6">
              <w:t>.р</w:t>
            </w:r>
            <w:proofErr w:type="gramEnd"/>
            <w:r w:rsidR="00826AE6">
              <w:t>уб</w:t>
            </w:r>
            <w:proofErr w:type="spellEnd"/>
            <w:r w:rsidR="00826AE6">
              <w:t>.</w:t>
            </w:r>
          </w:p>
          <w:p w:rsidR="00826AE6" w:rsidRDefault="00BB76A5" w:rsidP="00826AE6">
            <w:r>
              <w:t>2022 год-   1</w:t>
            </w:r>
            <w:r w:rsidR="007F0492">
              <w:t>75</w:t>
            </w:r>
            <w:r w:rsidR="00826AE6">
              <w:t>тыс</w:t>
            </w:r>
            <w:proofErr w:type="gramStart"/>
            <w:r w:rsidR="00826AE6">
              <w:t>.р</w:t>
            </w:r>
            <w:proofErr w:type="gramEnd"/>
            <w:r w:rsidR="00826AE6">
              <w:t>уб.</w:t>
            </w:r>
          </w:p>
          <w:p w:rsidR="00826AE6" w:rsidRDefault="00BB76A5" w:rsidP="00826AE6">
            <w:r>
              <w:t>2023 год-   1</w:t>
            </w:r>
            <w:r w:rsidR="007F0492">
              <w:t>75</w:t>
            </w:r>
            <w:r w:rsidR="00826AE6">
              <w:t xml:space="preserve"> </w:t>
            </w:r>
            <w:proofErr w:type="spellStart"/>
            <w:r w:rsidR="00826AE6">
              <w:t>тыс</w:t>
            </w:r>
            <w:proofErr w:type="gramStart"/>
            <w:r w:rsidR="00826AE6">
              <w:t>.р</w:t>
            </w:r>
            <w:proofErr w:type="gramEnd"/>
            <w:r w:rsidR="00826AE6">
              <w:t>уб</w:t>
            </w:r>
            <w:proofErr w:type="spellEnd"/>
            <w:r w:rsidR="00826AE6">
              <w:t>.</w:t>
            </w:r>
          </w:p>
          <w:p w:rsidR="00826AE6" w:rsidRPr="00BC4619" w:rsidRDefault="00BB76A5" w:rsidP="00826AE6">
            <w:r>
              <w:t>2024 год-   1</w:t>
            </w:r>
            <w:r w:rsidR="007F0492">
              <w:t>75</w:t>
            </w:r>
            <w:r w:rsidR="00826AE6">
              <w:t xml:space="preserve"> </w:t>
            </w:r>
            <w:proofErr w:type="spellStart"/>
            <w:r w:rsidR="00826AE6">
              <w:t>тыс.руб</w:t>
            </w:r>
            <w:proofErr w:type="spellEnd"/>
            <w:r w:rsidR="00826AE6">
              <w:t>.</w:t>
            </w:r>
          </w:p>
          <w:p w:rsidR="00826AE6" w:rsidRPr="00BC4619" w:rsidRDefault="00826AE6" w:rsidP="00826AE6">
            <w:pPr>
              <w:rPr>
                <w:highlight w:val="yellow"/>
              </w:rPr>
            </w:pPr>
            <w:r w:rsidRPr="00BC4619">
              <w:t>Источником финансирования Подпрограммы являются средства бюджета муниципального района. Объемы бюджетного финансирования  ежегодно уточняются в процессе исполнения бюджета муниципального района и при формировании  бюджета  муниципального района на очередной финансовый год и плановый период.</w:t>
            </w:r>
          </w:p>
        </w:tc>
      </w:tr>
      <w:tr w:rsidR="00826AE6" w:rsidRPr="00BC4619" w:rsidTr="00826AE6">
        <w:tc>
          <w:tcPr>
            <w:tcW w:w="2552" w:type="dxa"/>
          </w:tcPr>
          <w:p w:rsidR="00826AE6" w:rsidRPr="00BC4619" w:rsidRDefault="00826AE6" w:rsidP="00826AE6">
            <w:r w:rsidRPr="00BC4619">
              <w:t>Ожидаемые результаты реализации Подпрограммы</w:t>
            </w:r>
          </w:p>
        </w:tc>
        <w:tc>
          <w:tcPr>
            <w:tcW w:w="7938" w:type="dxa"/>
          </w:tcPr>
          <w:p w:rsidR="00826AE6" w:rsidRPr="00BC4619" w:rsidRDefault="00826AE6" w:rsidP="00826AE6">
            <w:r w:rsidRPr="00BC4619">
              <w:t>В результате реализац</w:t>
            </w:r>
            <w:r>
              <w:t>ии Подпрограммы ожидается к 2024</w:t>
            </w:r>
            <w:r w:rsidRPr="00BC4619">
              <w:t xml:space="preserve"> году оказание поддержки не менее:</w:t>
            </w:r>
          </w:p>
          <w:p w:rsidR="00826AE6" w:rsidRPr="00BC4619" w:rsidRDefault="00826AE6" w:rsidP="00826AE6">
            <w:r w:rsidRPr="00BC4619">
              <w:t>2 (хозяйствующим субъектам, организующим развозную торговлю и бытовое обслуживание населения.)</w:t>
            </w:r>
          </w:p>
        </w:tc>
      </w:tr>
    </w:tbl>
    <w:p w:rsidR="00826AE6" w:rsidRPr="00BC4619" w:rsidRDefault="00826AE6" w:rsidP="00826AE6"/>
    <w:p w:rsidR="00826AE6" w:rsidRPr="00BC4619" w:rsidRDefault="00826AE6" w:rsidP="00826AE6">
      <w:pPr>
        <w:jc w:val="both"/>
      </w:pPr>
      <w:r w:rsidRPr="00BC4619">
        <w:rPr>
          <w:b/>
        </w:rPr>
        <w:t xml:space="preserve">1) характеристика текущего состояния, в том числе формулировки основных проблем, анализ социальных, финансово-экономических и прочих рисков </w:t>
      </w:r>
      <w:r w:rsidRPr="00BC4619">
        <w:rPr>
          <w:b/>
          <w:bCs/>
          <w:spacing w:val="8"/>
        </w:rPr>
        <w:t xml:space="preserve">в сфере </w:t>
      </w:r>
      <w:r w:rsidRPr="00BC4619">
        <w:rPr>
          <w:b/>
        </w:rPr>
        <w:t>торгового и бытового обслуживания сельского населения</w:t>
      </w:r>
      <w:r w:rsidRPr="00BC4619">
        <w:rPr>
          <w:b/>
          <w:bCs/>
          <w:spacing w:val="8"/>
        </w:rPr>
        <w:t xml:space="preserve"> района</w:t>
      </w:r>
    </w:p>
    <w:p w:rsidR="00826AE6" w:rsidRPr="00BC4619" w:rsidRDefault="00826AE6" w:rsidP="00826AE6">
      <w:pPr>
        <w:pStyle w:val="Heading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BC4619">
        <w:rPr>
          <w:rFonts w:ascii="Times New Roman" w:hAnsi="Times New Roman"/>
          <w:b w:val="0"/>
          <w:sz w:val="24"/>
          <w:szCs w:val="24"/>
        </w:rPr>
        <w:t xml:space="preserve">За последние годы на потребительском рынке происходят позитивные изменения. Сегодня это один из стремительно растущих сегментов экономики, который характеризуется устойчивыми ежегодными темпами наращивания объемов продаж и предоставляемых услуг. Улучшается </w:t>
      </w:r>
      <w:r w:rsidRPr="00BC4619">
        <w:rPr>
          <w:rFonts w:ascii="Times New Roman" w:hAnsi="Times New Roman"/>
          <w:b w:val="0"/>
          <w:sz w:val="24"/>
          <w:szCs w:val="24"/>
        </w:rPr>
        <w:lastRenderedPageBreak/>
        <w:t xml:space="preserve">качество обслуживания населения, расширяется диапазон предлагаемых услуг, открываются предприятия новых форматов, создаются дополнительные рабочие места. </w:t>
      </w:r>
    </w:p>
    <w:p w:rsidR="00826AE6" w:rsidRPr="00BC4619" w:rsidRDefault="00826AE6" w:rsidP="00826AE6">
      <w:pPr>
        <w:pStyle w:val="Heading"/>
        <w:ind w:left="284" w:firstLine="436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BC4619">
        <w:rPr>
          <w:rFonts w:ascii="Times New Roman" w:hAnsi="Times New Roman"/>
          <w:b w:val="0"/>
          <w:sz w:val="24"/>
          <w:szCs w:val="24"/>
        </w:rPr>
        <w:t xml:space="preserve">Активно развивается материально-техническая база сферы потребительского рынка – ежегодно вводится  более 60  </w:t>
      </w:r>
      <w:proofErr w:type="spellStart"/>
      <w:r w:rsidRPr="00BC4619">
        <w:rPr>
          <w:rFonts w:ascii="Times New Roman" w:hAnsi="Times New Roman"/>
          <w:b w:val="0"/>
          <w:sz w:val="24"/>
          <w:szCs w:val="24"/>
        </w:rPr>
        <w:t>кв.м</w:t>
      </w:r>
      <w:proofErr w:type="spellEnd"/>
      <w:r w:rsidRPr="00BC4619">
        <w:rPr>
          <w:rFonts w:ascii="Times New Roman" w:hAnsi="Times New Roman"/>
          <w:b w:val="0"/>
          <w:sz w:val="24"/>
          <w:szCs w:val="24"/>
        </w:rPr>
        <w:t xml:space="preserve">. торговых площадей. </w:t>
      </w:r>
    </w:p>
    <w:p w:rsidR="00826AE6" w:rsidRPr="00BC4619" w:rsidRDefault="00826AE6" w:rsidP="00826AE6">
      <w:pPr>
        <w:pStyle w:val="af6"/>
        <w:ind w:left="284" w:firstLine="436"/>
        <w:rPr>
          <w:rFonts w:ascii="Times New Roman" w:hAnsi="Times New Roman"/>
          <w:szCs w:val="24"/>
        </w:rPr>
      </w:pPr>
      <w:r w:rsidRPr="00BC4619">
        <w:rPr>
          <w:rFonts w:ascii="Times New Roman" w:hAnsi="Times New Roman"/>
          <w:szCs w:val="24"/>
        </w:rPr>
        <w:t xml:space="preserve">       Однако в сфере потребительского рынка сохраняется ряд проблем.  В  районе около  17 населенных пунктов не имеют стационарных торговых предприятий, имеется  15 комплексных приемных пунктов. Обеспечить жителей этих сел торговыми и бытовыми услугами возможно только через организацию развозной торговли и выездного обслуживания. </w:t>
      </w:r>
    </w:p>
    <w:p w:rsidR="00826AE6" w:rsidRPr="00BC4619" w:rsidRDefault="00826AE6" w:rsidP="00826AE6">
      <w:pPr>
        <w:pStyle w:val="af6"/>
        <w:ind w:left="284" w:firstLine="436"/>
        <w:rPr>
          <w:rFonts w:ascii="Times New Roman" w:hAnsi="Times New Roman"/>
          <w:szCs w:val="24"/>
        </w:rPr>
      </w:pPr>
      <w:r w:rsidRPr="00BC4619">
        <w:rPr>
          <w:rFonts w:ascii="Times New Roman" w:hAnsi="Times New Roman"/>
          <w:szCs w:val="24"/>
        </w:rPr>
        <w:t>Географическая удаленность от районного  центра и малая численность жителей делает наиболее приемлемой - выездную форму обслуживания населения. Однако, и она требует значительных финансовых затрат (расход горюче-смазочных материалов, заработная плата водителя и продавца и т.д.), которые не окупаются из-за небольших объемов розничного оборота и количества заказов бытовых услуг в связи с недостаточным платежеспособным спросом.</w:t>
      </w:r>
    </w:p>
    <w:p w:rsidR="00826AE6" w:rsidRPr="00BC4619" w:rsidRDefault="00826AE6" w:rsidP="00826AE6">
      <w:pPr>
        <w:pStyle w:val="21"/>
        <w:spacing w:line="240" w:lineRule="auto"/>
        <w:ind w:left="284" w:firstLine="436"/>
        <w:rPr>
          <w:rFonts w:ascii="Times New Roman" w:hAnsi="Times New Roman"/>
          <w:sz w:val="24"/>
        </w:rPr>
      </w:pPr>
      <w:r w:rsidRPr="00BC4619">
        <w:rPr>
          <w:rFonts w:ascii="Times New Roman" w:hAnsi="Times New Roman"/>
          <w:sz w:val="24"/>
        </w:rPr>
        <w:t>В районе динамично развивается бытовое обслуживание населения. Сохранена сеть комплексных приёмных пунктов. Применяются новые формы обслуживания, расширяется перечень оказываемых бытовых услуг.</w:t>
      </w:r>
    </w:p>
    <w:p w:rsidR="00826AE6" w:rsidRPr="00BC4619" w:rsidRDefault="00826AE6" w:rsidP="00826AE6">
      <w:pPr>
        <w:pStyle w:val="21"/>
        <w:spacing w:line="240" w:lineRule="auto"/>
        <w:ind w:left="284" w:firstLine="436"/>
        <w:rPr>
          <w:rFonts w:ascii="Times New Roman" w:hAnsi="Times New Roman"/>
          <w:sz w:val="24"/>
        </w:rPr>
      </w:pPr>
      <w:r w:rsidRPr="00BC4619">
        <w:rPr>
          <w:rFonts w:ascii="Times New Roman" w:hAnsi="Times New Roman"/>
          <w:sz w:val="24"/>
        </w:rPr>
        <w:t>Однако на селе  не на всех комплексных приемных пунктах имеются возможности оказания таких видов услуг, как сложный ремонт бытовой техники, современной теле-радио-</w:t>
      </w:r>
      <w:proofErr w:type="spellStart"/>
      <w:r w:rsidRPr="00BC4619">
        <w:rPr>
          <w:rFonts w:ascii="Times New Roman" w:hAnsi="Times New Roman"/>
          <w:sz w:val="24"/>
        </w:rPr>
        <w:t>апаратуры</w:t>
      </w:r>
      <w:proofErr w:type="spellEnd"/>
      <w:r w:rsidRPr="00BC4619">
        <w:rPr>
          <w:rFonts w:ascii="Times New Roman" w:hAnsi="Times New Roman"/>
          <w:sz w:val="24"/>
        </w:rPr>
        <w:t xml:space="preserve">, пошив обуви, ремонт трикотажных изделий, услуги химчистки и другие. Вместе с тем, эти виды услуг востребованы. Для расширения их перечня, обеспечения доступности бытовых услуг населению необходима организация доставки заказов для исполнения их в специализированных предприятиях г. Липецка и </w:t>
      </w:r>
      <w:proofErr w:type="spellStart"/>
      <w:r w:rsidRPr="00BC4619">
        <w:rPr>
          <w:rFonts w:ascii="Times New Roman" w:hAnsi="Times New Roman"/>
          <w:sz w:val="24"/>
        </w:rPr>
        <w:t>с</w:t>
      </w:r>
      <w:proofErr w:type="gramStart"/>
      <w:r w:rsidRPr="00BC4619">
        <w:rPr>
          <w:rFonts w:ascii="Times New Roman" w:hAnsi="Times New Roman"/>
          <w:sz w:val="24"/>
        </w:rPr>
        <w:t>.Х</w:t>
      </w:r>
      <w:proofErr w:type="gramEnd"/>
      <w:r w:rsidRPr="00BC4619">
        <w:rPr>
          <w:rFonts w:ascii="Times New Roman" w:hAnsi="Times New Roman"/>
          <w:sz w:val="24"/>
        </w:rPr>
        <w:t>левное</w:t>
      </w:r>
      <w:proofErr w:type="spellEnd"/>
      <w:r w:rsidRPr="00BC4619">
        <w:rPr>
          <w:rFonts w:ascii="Times New Roman" w:hAnsi="Times New Roman"/>
          <w:sz w:val="24"/>
        </w:rPr>
        <w:t>.</w:t>
      </w:r>
    </w:p>
    <w:p w:rsidR="00826AE6" w:rsidRPr="00BC4619" w:rsidRDefault="00826AE6" w:rsidP="00826AE6">
      <w:pPr>
        <w:pStyle w:val="21"/>
        <w:spacing w:line="240" w:lineRule="auto"/>
        <w:ind w:left="284"/>
        <w:rPr>
          <w:rFonts w:ascii="Times New Roman" w:hAnsi="Times New Roman"/>
          <w:sz w:val="24"/>
        </w:rPr>
      </w:pPr>
      <w:r w:rsidRPr="00BC4619">
        <w:rPr>
          <w:rFonts w:ascii="Times New Roman" w:hAnsi="Times New Roman"/>
          <w:sz w:val="24"/>
        </w:rPr>
        <w:t xml:space="preserve">       С целью решения указанных проблем предусматривается возмещение части затрат на  приобретение специализированного автотранспорта и субсидирование затрат по доставке товаров и заказов в сельские населенные пункты.</w:t>
      </w:r>
    </w:p>
    <w:p w:rsidR="00826AE6" w:rsidRPr="00BC4619" w:rsidRDefault="00826AE6" w:rsidP="00826AE6">
      <w:pPr>
        <w:pStyle w:val="af6"/>
        <w:ind w:left="284"/>
        <w:rPr>
          <w:rFonts w:ascii="Times New Roman" w:hAnsi="Times New Roman"/>
          <w:szCs w:val="24"/>
        </w:rPr>
      </w:pPr>
      <w:r w:rsidRPr="00BC4619">
        <w:rPr>
          <w:rFonts w:ascii="Times New Roman" w:hAnsi="Times New Roman"/>
          <w:szCs w:val="24"/>
        </w:rPr>
        <w:t>Сложившееся размещение объектов торгового и бытового обслуживания не полностью отвечает потребностям населения. Торговые предприятия, в основном, размещаются в районном центре. Проблема территориальной доступности товаров и услуг в сельской местности сохраняется.</w:t>
      </w:r>
    </w:p>
    <w:p w:rsidR="00826AE6" w:rsidRPr="00BC4619" w:rsidRDefault="00826AE6" w:rsidP="00826AE6">
      <w:pPr>
        <w:ind w:left="284"/>
        <w:jc w:val="both"/>
      </w:pPr>
      <w:r w:rsidRPr="00BC4619">
        <w:t xml:space="preserve">          Указанные проблемы поможет решить  приобретение легких конструкций, нестационарных объектов торгового и бытового обслуживания, что будет способствовать укреплению материально-технической базы предприятий потребительского рынка, расширению ассортимента предлагаемых  товаров и услуг, следовательно, увеличению объемов розничного оборота, бытовых услуг, снижению диспропорций в обеспечении сельских жителей. </w:t>
      </w:r>
    </w:p>
    <w:p w:rsidR="00826AE6" w:rsidRPr="00BC4619" w:rsidRDefault="00826AE6" w:rsidP="00826AE6">
      <w:pPr>
        <w:ind w:left="284" w:firstLine="424"/>
        <w:jc w:val="both"/>
      </w:pPr>
      <w:r w:rsidRPr="00BC4619">
        <w:t xml:space="preserve">Принятие Подпрограммы позволит сохранить стабильность функционирования потребительского рынка района и увеличить объёмы развозного оборота, обеспечить территориальную и ценовую доступность торговых и бытовых услуг для сельского населения,  повысить уровень жизни сельского населения, развить инфраструктуру сферы потребительского рынка, организовать новые рабочие места. </w:t>
      </w:r>
    </w:p>
    <w:p w:rsidR="00826AE6" w:rsidRPr="00BC4619" w:rsidRDefault="00826AE6" w:rsidP="00826AE6">
      <w:pPr>
        <w:ind w:left="284" w:firstLine="424"/>
        <w:jc w:val="both"/>
      </w:pPr>
      <w:r w:rsidRPr="00BC4619">
        <w:t>Сдерживают развитие торговой  деятельности  и бытового обслуживания в сельских населенных пунктах следующие факторы:</w:t>
      </w:r>
    </w:p>
    <w:p w:rsidR="00826AE6" w:rsidRPr="00BC4619" w:rsidRDefault="00826AE6" w:rsidP="00826AE6">
      <w:pPr>
        <w:ind w:left="284" w:firstLine="424"/>
        <w:jc w:val="both"/>
      </w:pPr>
      <w:r w:rsidRPr="00BC4619">
        <w:t>-недостаточное обеспечение стационарными объектами потребительского рынка малочисленных и отдаленных сельских поселений, в связи с  незначительным объемом  розничного товарооборота;</w:t>
      </w:r>
    </w:p>
    <w:p w:rsidR="00826AE6" w:rsidRPr="00BC4619" w:rsidRDefault="00826AE6" w:rsidP="00826AE6">
      <w:pPr>
        <w:ind w:left="284" w:firstLine="424"/>
        <w:jc w:val="both"/>
      </w:pPr>
      <w:r w:rsidRPr="00BC4619">
        <w:t xml:space="preserve">  - размещение комплексных приёмных пунктов по бытовому обслуживанию населения только в больших сельских поселениях;</w:t>
      </w:r>
    </w:p>
    <w:p w:rsidR="00826AE6" w:rsidRPr="00BC4619" w:rsidRDefault="00826AE6" w:rsidP="00826AE6">
      <w:pPr>
        <w:ind w:left="284" w:firstLine="424"/>
        <w:jc w:val="both"/>
      </w:pPr>
      <w:r w:rsidRPr="00BC4619">
        <w:t>- дефицит  финансовых ресурсов на приобретение специализированного автотранспорта необходимого для осуществления развозной торговли в сельских населенных пунктах.</w:t>
      </w:r>
    </w:p>
    <w:p w:rsidR="00826AE6" w:rsidRPr="00BC4619" w:rsidRDefault="00826AE6" w:rsidP="00826AE6">
      <w:pPr>
        <w:ind w:left="284" w:firstLine="424"/>
        <w:jc w:val="both"/>
      </w:pPr>
      <w:r w:rsidRPr="00BC4619">
        <w:t>К основным рискам реализации Подпрограммы можно отнести:</w:t>
      </w:r>
    </w:p>
    <w:p w:rsidR="00826AE6" w:rsidRPr="00BC4619" w:rsidRDefault="00826AE6" w:rsidP="00826AE6">
      <w:pPr>
        <w:ind w:left="284" w:firstLine="424"/>
        <w:jc w:val="both"/>
      </w:pPr>
      <w:r w:rsidRPr="00BC4619">
        <w:t>-неполное использование субъектами предпринимательской деятельности муниципальной поддержки;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-невыполнение обязательств по реализации мероприятий подпрограммы получателями поддержки.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lastRenderedPageBreak/>
        <w:t>К мерам минимизации влияния рисков относятся: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1. 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2. Осуществление постоянного мониторинга за ходом реализации  мероприятий и целевым использованием средств муниципальной поддержки.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3. Контроль выполнения индикаторов (показателей) на всех стадиях реализации Подпрограммы.</w:t>
      </w:r>
    </w:p>
    <w:p w:rsidR="00826AE6" w:rsidRPr="00BC4619" w:rsidRDefault="00826AE6" w:rsidP="00826AE6">
      <w:pPr>
        <w:ind w:firstLine="851"/>
        <w:jc w:val="both"/>
        <w:rPr>
          <w:b/>
          <w:highlight w:val="yellow"/>
        </w:rPr>
      </w:pP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19">
        <w:rPr>
          <w:rFonts w:ascii="Times New Roman" w:hAnsi="Times New Roman" w:cs="Times New Roman"/>
          <w:b/>
          <w:sz w:val="24"/>
          <w:szCs w:val="24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826AE6" w:rsidRPr="00BC4619" w:rsidRDefault="00826AE6" w:rsidP="00826AE6">
      <w:pPr>
        <w:shd w:val="clear" w:color="auto" w:fill="FFFFFF"/>
        <w:ind w:firstLine="851"/>
        <w:jc w:val="both"/>
      </w:pPr>
      <w:proofErr w:type="gramStart"/>
      <w:r w:rsidRPr="00BC4619">
        <w:t>В качестве приоритетов муниципальной политики в сфере потребительского рынка определены:</w:t>
      </w:r>
      <w:proofErr w:type="gramEnd"/>
    </w:p>
    <w:p w:rsidR="00826AE6" w:rsidRPr="00BC4619" w:rsidRDefault="00826AE6" w:rsidP="00826AE6">
      <w:pPr>
        <w:pStyle w:val="a3"/>
        <w:ind w:left="360" w:firstLine="349"/>
        <w:rPr>
          <w:sz w:val="24"/>
        </w:rPr>
      </w:pPr>
      <w:r w:rsidRPr="00BC4619">
        <w:rPr>
          <w:b w:val="0"/>
          <w:sz w:val="24"/>
        </w:rPr>
        <w:t>-</w:t>
      </w:r>
      <w:r w:rsidRPr="00BC4619">
        <w:rPr>
          <w:sz w:val="24"/>
        </w:rPr>
        <w:t>обеспечение бесперебойной доставки товаров и бытовых услуг до потребителей в достаточном объеме и ассортименте;</w:t>
      </w:r>
    </w:p>
    <w:p w:rsidR="00826AE6" w:rsidRPr="00BC4619" w:rsidRDefault="00826AE6" w:rsidP="00826AE6">
      <w:pPr>
        <w:jc w:val="both"/>
      </w:pPr>
      <w:r w:rsidRPr="00BC4619">
        <w:tab/>
        <w:t xml:space="preserve"> -реализация комплекса мер, направленных на повышение экономической и территориальной доступности товаров, повышение качества и культуры торгового сервиса для населения района, обеспечение качества и безопасности товаров.</w:t>
      </w:r>
    </w:p>
    <w:p w:rsidR="00826AE6" w:rsidRPr="00BC4619" w:rsidRDefault="00826AE6" w:rsidP="00826AE6">
      <w:pPr>
        <w:jc w:val="both"/>
      </w:pPr>
      <w:r w:rsidRPr="00BC4619">
        <w:t xml:space="preserve">             В настоящее время потенциал развития потребительского рынка </w:t>
      </w:r>
      <w:proofErr w:type="spellStart"/>
      <w:r w:rsidRPr="00BC4619">
        <w:t>Хлевенского</w:t>
      </w:r>
      <w:proofErr w:type="spellEnd"/>
      <w:r w:rsidRPr="00BC4619">
        <w:t xml:space="preserve"> района реализован недостаточно. Подпрограмма является  инструментом для улучшения сложившейся ситуации и создания условий для его дальнейшего  развития.</w:t>
      </w:r>
    </w:p>
    <w:p w:rsidR="00826AE6" w:rsidRPr="00BC4619" w:rsidRDefault="00826AE6" w:rsidP="00826AE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 xml:space="preserve">        Подпрограмма основана на принципе равного доступа всех субъектов предпринимательской деятельности ко всем инструментам поддержки и предполагает сбалансированное развитие потребительского рынка  и бытового обслуживания в районе.</w:t>
      </w:r>
    </w:p>
    <w:p w:rsidR="00826AE6" w:rsidRPr="00BC4619" w:rsidRDefault="00826AE6" w:rsidP="00826AE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ab/>
        <w:t>Исходя из вышеуказанного, определены показатели решения задачи подпрограммы: (Приложение1к Подпрограмме)</w:t>
      </w:r>
    </w:p>
    <w:p w:rsidR="00826AE6" w:rsidRPr="00BC4619" w:rsidRDefault="00826AE6" w:rsidP="00826AE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ab/>
        <w:t>Задача. Обеспечение условий для организации развозной торговли и бытового обслуживания населения:</w:t>
      </w:r>
    </w:p>
    <w:p w:rsidR="00826AE6" w:rsidRPr="00BC4619" w:rsidRDefault="00826AE6" w:rsidP="00826AE6">
      <w:pPr>
        <w:pStyle w:val="ConsPlusNormal"/>
        <w:jc w:val="both"/>
        <w:rPr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Показатель 1. Количество хозяйствующих субъектов, получивших поддержку, ед.</w:t>
      </w:r>
    </w:p>
    <w:p w:rsidR="00826AE6" w:rsidRPr="00BC4619" w:rsidRDefault="00826AE6" w:rsidP="00826AE6">
      <w:pPr>
        <w:ind w:firstLine="708"/>
        <w:jc w:val="both"/>
      </w:pPr>
      <w:r w:rsidRPr="00BC4619">
        <w:t>Показатель 2. Доля населённых пунктов, не имеющих стационарной торговой сети, в которых организована развозная торговля, %</w:t>
      </w:r>
    </w:p>
    <w:p w:rsidR="00826AE6" w:rsidRPr="00BC4619" w:rsidRDefault="00826AE6" w:rsidP="00826AE6">
      <w:pPr>
        <w:ind w:firstLine="708"/>
        <w:jc w:val="both"/>
      </w:pPr>
      <w:r w:rsidRPr="00BC4619">
        <w:t>Показатель 3. Прирост оборота розничной торговли в сельской местности к предыдущему году, %</w:t>
      </w:r>
    </w:p>
    <w:p w:rsidR="00826AE6" w:rsidRPr="00BC4619" w:rsidRDefault="00826AE6" w:rsidP="00826AE6">
      <w:pPr>
        <w:ind w:firstLine="708"/>
        <w:jc w:val="both"/>
      </w:pPr>
      <w:r w:rsidRPr="00BC4619">
        <w:t>Показатель 4. Прирост объёма бытовых услуг в сельской местности к предыдущему году,</w:t>
      </w:r>
      <w:r>
        <w:t xml:space="preserve"> </w:t>
      </w:r>
      <w:r w:rsidRPr="00BC4619">
        <w:t>%.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19">
        <w:rPr>
          <w:rFonts w:ascii="Times New Roman" w:hAnsi="Times New Roman" w:cs="Times New Roman"/>
          <w:b/>
          <w:sz w:val="24"/>
          <w:szCs w:val="24"/>
        </w:rPr>
        <w:t>3) сроки и этапы реализации подпрограммы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19">
        <w:rPr>
          <w:rFonts w:ascii="Times New Roman" w:hAnsi="Times New Roman" w:cs="Times New Roman"/>
          <w:sz w:val="24"/>
          <w:szCs w:val="24"/>
        </w:rPr>
        <w:t>Срок реализации Подпрограм</w:t>
      </w:r>
      <w:r>
        <w:rPr>
          <w:rFonts w:ascii="Times New Roman" w:hAnsi="Times New Roman" w:cs="Times New Roman"/>
          <w:sz w:val="24"/>
          <w:szCs w:val="24"/>
        </w:rPr>
        <w:t>мы охватывает период 2014 – 2024</w:t>
      </w:r>
      <w:r w:rsidRPr="00BC4619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19">
        <w:rPr>
          <w:rFonts w:ascii="Times New Roman" w:hAnsi="Times New Roman" w:cs="Times New Roman"/>
          <w:b/>
          <w:sz w:val="24"/>
          <w:szCs w:val="24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826AE6" w:rsidRPr="00BC4619" w:rsidRDefault="00826AE6" w:rsidP="00826AE6">
      <w:pPr>
        <w:jc w:val="both"/>
      </w:pPr>
      <w:r w:rsidRPr="00BC4619">
        <w:tab/>
        <w:t>Задача 1.Обеспечение условий для организации развозной торговли и бытового обслуживания населения</w:t>
      </w:r>
    </w:p>
    <w:p w:rsidR="00826AE6" w:rsidRPr="00BC4619" w:rsidRDefault="00826AE6" w:rsidP="00826AE6">
      <w:pPr>
        <w:jc w:val="both"/>
      </w:pPr>
      <w:r w:rsidRPr="00BC4619">
        <w:t xml:space="preserve">           Основное мероприятие 1. «Предоставление субсидий на компенсацию затрат,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центров»</w:t>
      </w:r>
    </w:p>
    <w:p w:rsidR="00826AE6" w:rsidRPr="00BC4619" w:rsidRDefault="00826AE6" w:rsidP="00826AE6">
      <w:pPr>
        <w:jc w:val="both"/>
      </w:pPr>
      <w:r w:rsidRPr="00BC4619">
        <w:t xml:space="preserve">           В рамках основного мероприятия реализуются меры поддержки, направленные на развитие потребительского рынка и оказания бытовых услуг сельскому населению района и на приобретение:</w:t>
      </w:r>
      <w:r w:rsidRPr="00BC4619">
        <w:tab/>
      </w:r>
    </w:p>
    <w:p w:rsidR="00826AE6" w:rsidRPr="00BC4619" w:rsidRDefault="00826AE6" w:rsidP="00826AE6">
      <w:r w:rsidRPr="00BC4619">
        <w:t xml:space="preserve">          - автомобильного топлива при организации развозной торговли в сельских населенных пунктах, не имеющих стационарные  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км;</w:t>
      </w:r>
    </w:p>
    <w:p w:rsidR="00826AE6" w:rsidRDefault="00826AE6" w:rsidP="00826AE6">
      <w:pPr>
        <w:jc w:val="both"/>
      </w:pPr>
      <w:r w:rsidRPr="00BC4619">
        <w:t xml:space="preserve">           - автомобильного топлива при осуществлении сбора  и доставки заказов сельского населения  при оказании бытовых услуг</w:t>
      </w:r>
    </w:p>
    <w:p w:rsidR="00857D3A" w:rsidRPr="00BC4619" w:rsidRDefault="00697B66" w:rsidP="00857D3A">
      <w:pPr>
        <w:jc w:val="both"/>
      </w:pPr>
      <w:r>
        <w:lastRenderedPageBreak/>
        <w:t xml:space="preserve">          -</w:t>
      </w:r>
      <w:r w:rsidR="00857D3A">
        <w:t xml:space="preserve"> предоставление субсидий на возмещение части затрат, связанных с приобретением автомобильного топлива, для доставки товаров народного потребления в стационарные торговые объекты, расположенные в населенных пунктах долее 11 километров от административного центра </w:t>
      </w:r>
      <w:proofErr w:type="spellStart"/>
      <w:r w:rsidR="00857D3A">
        <w:t>Хлевенского</w:t>
      </w:r>
      <w:proofErr w:type="spellEnd"/>
      <w:r w:rsidR="00857D3A">
        <w:t xml:space="preserve"> муниципального района</w:t>
      </w:r>
    </w:p>
    <w:p w:rsidR="00697B66" w:rsidRPr="00BC4619" w:rsidRDefault="00697B66" w:rsidP="00826AE6">
      <w:pPr>
        <w:jc w:val="both"/>
      </w:pPr>
    </w:p>
    <w:p w:rsidR="00826AE6" w:rsidRPr="00BC4619" w:rsidRDefault="00826AE6" w:rsidP="00826AE6">
      <w:pPr>
        <w:ind w:firstLine="708"/>
        <w:jc w:val="both"/>
      </w:pPr>
      <w:r w:rsidRPr="00BC4619">
        <w:t xml:space="preserve">- грузового специализированного автотранспорта, не находившегося в эксплуатации, – автолавок  (автомобилей оборудованных для организации развозной торговли с них), хлебных фургонов и  автофургонов (автомобилей предназначенных для перевозки принятых от населения заказов на бытовые услуги и доставки выездных бригад). </w:t>
      </w:r>
    </w:p>
    <w:p w:rsidR="00826AE6" w:rsidRPr="00BC4619" w:rsidRDefault="00826AE6" w:rsidP="00826AE6">
      <w:pPr>
        <w:ind w:firstLine="851"/>
        <w:jc w:val="both"/>
      </w:pP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19">
        <w:rPr>
          <w:rFonts w:ascii="Times New Roman" w:hAnsi="Times New Roman" w:cs="Times New Roman"/>
          <w:b/>
          <w:sz w:val="24"/>
          <w:szCs w:val="24"/>
        </w:rPr>
        <w:t>5) обоснование объема финансовых ресурсов, необходимых для реализации</w:t>
      </w: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6AE6" w:rsidRPr="00CD141F" w:rsidRDefault="00826AE6" w:rsidP="00826AE6">
      <w:r w:rsidRPr="00BC4619">
        <w:t>Общий объем финансирования меро</w:t>
      </w:r>
      <w:r>
        <w:t>приятий Подпрограммы в 2014-2024</w:t>
      </w:r>
      <w:r w:rsidRPr="00BC4619">
        <w:t xml:space="preserve"> гг. предположительно  составит всего </w:t>
      </w:r>
      <w:r w:rsidRPr="00CD141F">
        <w:t xml:space="preserve"> </w:t>
      </w:r>
      <w:r w:rsidR="00211F95">
        <w:t>1</w:t>
      </w:r>
      <w:r w:rsidR="007F0492">
        <w:t>410</w:t>
      </w:r>
      <w:r w:rsidR="00211F95">
        <w:t>,3</w:t>
      </w:r>
      <w:r>
        <w:t xml:space="preserve"> </w:t>
      </w:r>
      <w:proofErr w:type="spellStart"/>
      <w:r w:rsidRPr="00CD141F">
        <w:t>тыс</w:t>
      </w:r>
      <w:proofErr w:type="gramStart"/>
      <w:r w:rsidRPr="00CD141F">
        <w:t>.р</w:t>
      </w:r>
      <w:proofErr w:type="gramEnd"/>
      <w:r w:rsidRPr="00CD141F">
        <w:t>уб</w:t>
      </w:r>
      <w:proofErr w:type="spellEnd"/>
      <w:r w:rsidRPr="00CD141F">
        <w:t xml:space="preserve">., </w:t>
      </w:r>
    </w:p>
    <w:p w:rsidR="00826AE6" w:rsidRPr="00CD141F" w:rsidRDefault="00826AE6" w:rsidP="00826AE6">
      <w:r w:rsidRPr="00CD141F">
        <w:t>Из них по годам:</w:t>
      </w:r>
    </w:p>
    <w:p w:rsidR="00826AE6" w:rsidRPr="00BC4619" w:rsidRDefault="00826AE6" w:rsidP="00826AE6">
      <w:r>
        <w:t>2014 год -</w:t>
      </w:r>
      <w:r w:rsidRPr="00BC4619">
        <w:t>98,8 тыс. руб</w:t>
      </w:r>
      <w:r>
        <w:t>лей</w:t>
      </w:r>
    </w:p>
    <w:p w:rsidR="00826AE6" w:rsidRPr="00BC4619" w:rsidRDefault="00826AE6" w:rsidP="00826AE6">
      <w:r>
        <w:t xml:space="preserve">2015 год - </w:t>
      </w:r>
      <w:r w:rsidRPr="00BC4619">
        <w:t>145 тыс. ру</w:t>
      </w:r>
      <w:r>
        <w:t>блей</w:t>
      </w:r>
    </w:p>
    <w:p w:rsidR="00826AE6" w:rsidRPr="00CD141F" w:rsidRDefault="00826AE6" w:rsidP="00826AE6">
      <w:r w:rsidRPr="00CD141F">
        <w:t>2016 год - 145 тыс. рублей</w:t>
      </w:r>
    </w:p>
    <w:p w:rsidR="00826AE6" w:rsidRPr="00CD141F" w:rsidRDefault="00826AE6" w:rsidP="00826AE6">
      <w:r w:rsidRPr="00CD141F">
        <w:t>2017 год - 150 тыс. рублей</w:t>
      </w:r>
    </w:p>
    <w:p w:rsidR="00826AE6" w:rsidRPr="00BC4619" w:rsidRDefault="00826AE6" w:rsidP="00826AE6">
      <w:r>
        <w:t xml:space="preserve">2018 год </w:t>
      </w:r>
      <w:r w:rsidR="00211F95">
        <w:t>–</w:t>
      </w:r>
      <w:r>
        <w:t xml:space="preserve"> </w:t>
      </w:r>
      <w:r w:rsidR="00211F95">
        <w:t>46,5</w:t>
      </w:r>
      <w:r w:rsidRPr="00BC4619">
        <w:t xml:space="preserve"> тыс. ру</w:t>
      </w:r>
      <w:r>
        <w:t>блей</w:t>
      </w:r>
    </w:p>
    <w:p w:rsidR="00826AE6" w:rsidRPr="00BC4619" w:rsidRDefault="00826AE6" w:rsidP="00826AE6">
      <w:r>
        <w:t xml:space="preserve">2019 год - </w:t>
      </w:r>
      <w:r w:rsidR="00211F95">
        <w:t>100</w:t>
      </w:r>
      <w:r w:rsidRPr="00697B66">
        <w:rPr>
          <w:color w:val="FF0000"/>
        </w:rPr>
        <w:t xml:space="preserve"> </w:t>
      </w:r>
      <w:r>
        <w:t>тыс. рублей</w:t>
      </w:r>
    </w:p>
    <w:p w:rsidR="00826AE6" w:rsidRPr="00BC4619" w:rsidRDefault="006B2A69" w:rsidP="00826AE6">
      <w:r>
        <w:t>2020 год - 1</w:t>
      </w:r>
      <w:r w:rsidR="00211F95">
        <w:t>00</w:t>
      </w:r>
      <w:r w:rsidR="00826AE6" w:rsidRPr="00BC4619">
        <w:t xml:space="preserve"> </w:t>
      </w:r>
      <w:r w:rsidR="00826AE6">
        <w:t>тыс. рублей</w:t>
      </w:r>
    </w:p>
    <w:p w:rsidR="00826AE6" w:rsidRDefault="006B2A69" w:rsidP="00826AE6">
      <w:r>
        <w:t>2021 год-  1</w:t>
      </w:r>
      <w:r w:rsidR="00211F95">
        <w:t>00</w:t>
      </w:r>
      <w:r w:rsidR="00826AE6">
        <w:t xml:space="preserve"> </w:t>
      </w:r>
      <w:proofErr w:type="spellStart"/>
      <w:r w:rsidR="00826AE6">
        <w:t>тыс</w:t>
      </w:r>
      <w:proofErr w:type="gramStart"/>
      <w:r w:rsidR="00826AE6">
        <w:t>.р</w:t>
      </w:r>
      <w:proofErr w:type="gramEnd"/>
      <w:r w:rsidR="00826AE6">
        <w:t>ублей</w:t>
      </w:r>
      <w:proofErr w:type="spellEnd"/>
    </w:p>
    <w:p w:rsidR="00826AE6" w:rsidRDefault="006B2A69" w:rsidP="00826AE6">
      <w:r>
        <w:t>2022 год-  1</w:t>
      </w:r>
      <w:r w:rsidR="007F0492">
        <w:t>75</w:t>
      </w:r>
      <w:r w:rsidR="00826AE6">
        <w:t xml:space="preserve"> </w:t>
      </w:r>
      <w:proofErr w:type="spellStart"/>
      <w:r w:rsidR="00826AE6">
        <w:t>тыс</w:t>
      </w:r>
      <w:proofErr w:type="gramStart"/>
      <w:r w:rsidR="00826AE6">
        <w:t>.р</w:t>
      </w:r>
      <w:proofErr w:type="gramEnd"/>
      <w:r w:rsidR="00826AE6">
        <w:t>ублей</w:t>
      </w:r>
      <w:proofErr w:type="spellEnd"/>
    </w:p>
    <w:p w:rsidR="00826AE6" w:rsidRDefault="006B2A69" w:rsidP="00826AE6">
      <w:r>
        <w:t>2023 год-  1</w:t>
      </w:r>
      <w:r w:rsidR="007F0492">
        <w:t>75</w:t>
      </w:r>
      <w:r w:rsidR="00826AE6">
        <w:t xml:space="preserve"> </w:t>
      </w:r>
      <w:proofErr w:type="spellStart"/>
      <w:r w:rsidR="00826AE6">
        <w:t>тыс</w:t>
      </w:r>
      <w:proofErr w:type="gramStart"/>
      <w:r w:rsidR="00826AE6">
        <w:t>.р</w:t>
      </w:r>
      <w:proofErr w:type="gramEnd"/>
      <w:r w:rsidR="00826AE6">
        <w:t>ублей</w:t>
      </w:r>
      <w:proofErr w:type="spellEnd"/>
    </w:p>
    <w:p w:rsidR="00826AE6" w:rsidRPr="00BC4619" w:rsidRDefault="006B2A69" w:rsidP="00826AE6">
      <w:pPr>
        <w:sectPr w:rsidR="00826AE6" w:rsidRPr="00BC4619" w:rsidSect="00826AE6">
          <w:pgSz w:w="11907" w:h="16840" w:code="9"/>
          <w:pgMar w:top="567" w:right="1134" w:bottom="567" w:left="567" w:header="567" w:footer="567" w:gutter="0"/>
          <w:cols w:space="720"/>
          <w:titlePg/>
          <w:docGrid w:linePitch="272"/>
        </w:sectPr>
      </w:pPr>
      <w:r>
        <w:t>2024 год-  1</w:t>
      </w:r>
      <w:r w:rsidR="007F0492">
        <w:t>75</w:t>
      </w:r>
      <w:r w:rsidR="00826AE6">
        <w:t xml:space="preserve"> </w:t>
      </w:r>
      <w:proofErr w:type="spellStart"/>
      <w:r w:rsidR="00826AE6">
        <w:t>тыс</w:t>
      </w:r>
      <w:proofErr w:type="gramStart"/>
      <w:r w:rsidR="00826AE6">
        <w:t>.р</w:t>
      </w:r>
      <w:proofErr w:type="gramEnd"/>
      <w:r w:rsidR="00826AE6">
        <w:t>уб</w:t>
      </w:r>
      <w:r>
        <w:t>лей</w:t>
      </w:r>
      <w:proofErr w:type="spellEnd"/>
    </w:p>
    <w:p w:rsidR="00826AE6" w:rsidRPr="00BC4619" w:rsidRDefault="00647E94" w:rsidP="00826AE6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826AE6" w:rsidRPr="00BC4619">
        <w:rPr>
          <w:sz w:val="24"/>
          <w:szCs w:val="24"/>
        </w:rPr>
        <w:t>Приложение 1</w:t>
      </w:r>
    </w:p>
    <w:p w:rsidR="00826AE6" w:rsidRPr="00BC4619" w:rsidRDefault="00826AE6" w:rsidP="00826AE6">
      <w:pPr>
        <w:pStyle w:val="ad"/>
        <w:ind w:left="9204" w:firstLine="66"/>
        <w:jc w:val="both"/>
        <w:rPr>
          <w:sz w:val="24"/>
          <w:szCs w:val="24"/>
        </w:rPr>
      </w:pPr>
      <w:r w:rsidRPr="00BC4619">
        <w:rPr>
          <w:sz w:val="24"/>
          <w:szCs w:val="24"/>
        </w:rPr>
        <w:t xml:space="preserve">к  Подпрограмме </w:t>
      </w:r>
      <w:r w:rsidRPr="00BC4619">
        <w:rPr>
          <w:b/>
          <w:bCs/>
          <w:sz w:val="24"/>
          <w:szCs w:val="24"/>
        </w:rPr>
        <w:t xml:space="preserve"> </w:t>
      </w:r>
      <w:r w:rsidRPr="00BC4619">
        <w:rPr>
          <w:sz w:val="24"/>
          <w:szCs w:val="24"/>
        </w:rPr>
        <w:t xml:space="preserve">«Повышение качества торгового и бытового обслуживания сельского населения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Ли</w:t>
      </w:r>
      <w:r>
        <w:rPr>
          <w:sz w:val="24"/>
          <w:szCs w:val="24"/>
        </w:rPr>
        <w:t>пецкой области</w:t>
      </w:r>
      <w:r w:rsidRPr="00BC4619">
        <w:rPr>
          <w:sz w:val="24"/>
          <w:szCs w:val="24"/>
        </w:rPr>
        <w:t xml:space="preserve">» </w:t>
      </w:r>
    </w:p>
    <w:p w:rsidR="00826AE6" w:rsidRPr="00BC4619" w:rsidRDefault="00826AE6" w:rsidP="00826AE6">
      <w:pPr>
        <w:pStyle w:val="ad"/>
        <w:ind w:left="9926" w:hanging="709"/>
        <w:rPr>
          <w:sz w:val="24"/>
          <w:szCs w:val="24"/>
          <w:highlight w:val="yellow"/>
        </w:rPr>
      </w:pPr>
    </w:p>
    <w:p w:rsidR="00826AE6" w:rsidRPr="00BC4619" w:rsidRDefault="00826AE6" w:rsidP="00826AE6">
      <w:pPr>
        <w:jc w:val="center"/>
      </w:pPr>
      <w:r w:rsidRPr="00BC4619">
        <w:t>Сведения о показателях задач Подпрограммы</w:t>
      </w:r>
    </w:p>
    <w:p w:rsidR="00826AE6" w:rsidRPr="00BC4619" w:rsidRDefault="00826AE6" w:rsidP="00826AE6">
      <w:pPr>
        <w:pStyle w:val="ad"/>
        <w:jc w:val="both"/>
        <w:rPr>
          <w:sz w:val="24"/>
          <w:szCs w:val="24"/>
          <w:highlight w:val="yellow"/>
        </w:rPr>
      </w:pPr>
      <w:r w:rsidRPr="00BC4619">
        <w:rPr>
          <w:sz w:val="24"/>
          <w:szCs w:val="24"/>
        </w:rPr>
        <w:t xml:space="preserve">«Повышение качества торгового и бытового обслуживания сельского населения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Ли</w:t>
      </w:r>
      <w:r>
        <w:rPr>
          <w:sz w:val="24"/>
          <w:szCs w:val="24"/>
        </w:rPr>
        <w:t xml:space="preserve">пецкой области </w:t>
      </w:r>
      <w:r w:rsidRPr="00BC4619">
        <w:rPr>
          <w:sz w:val="24"/>
          <w:szCs w:val="24"/>
        </w:rPr>
        <w:t xml:space="preserve">» </w:t>
      </w:r>
    </w:p>
    <w:p w:rsidR="00826AE6" w:rsidRPr="00BC4619" w:rsidRDefault="00826AE6" w:rsidP="00826AE6">
      <w:r w:rsidRPr="00BC4619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</w:t>
      </w:r>
      <w:r w:rsidRPr="00BC4619">
        <w:t>Таблица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1"/>
        <w:gridCol w:w="1134"/>
        <w:gridCol w:w="709"/>
        <w:gridCol w:w="850"/>
        <w:gridCol w:w="993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26AE6" w:rsidRPr="00BC4619" w:rsidTr="006D077F">
        <w:tc>
          <w:tcPr>
            <w:tcW w:w="567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 xml:space="preserve">№ </w:t>
            </w:r>
            <w:proofErr w:type="gramStart"/>
            <w:r w:rsidRPr="00BC4619">
              <w:t>п</w:t>
            </w:r>
            <w:proofErr w:type="gramEnd"/>
            <w:r w:rsidRPr="00BC4619">
              <w:t>/п</w:t>
            </w:r>
          </w:p>
        </w:tc>
        <w:tc>
          <w:tcPr>
            <w:tcW w:w="4111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134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Ответственный исполнитель, соисполнитель</w:t>
            </w:r>
          </w:p>
        </w:tc>
        <w:tc>
          <w:tcPr>
            <w:tcW w:w="709" w:type="dxa"/>
            <w:vMerge w:val="restart"/>
          </w:tcPr>
          <w:p w:rsidR="00826AE6" w:rsidRPr="006D077F" w:rsidRDefault="00826AE6" w:rsidP="00826AE6">
            <w:pPr>
              <w:jc w:val="center"/>
              <w:rPr>
                <w:sz w:val="18"/>
                <w:szCs w:val="18"/>
              </w:rPr>
            </w:pPr>
            <w:r w:rsidRPr="006D07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12"/>
          </w:tcPr>
          <w:p w:rsidR="00826AE6" w:rsidRPr="00BC4619" w:rsidRDefault="00826AE6" w:rsidP="00826AE6">
            <w:pPr>
              <w:jc w:val="center"/>
            </w:pPr>
            <w:r w:rsidRPr="00BC4619">
              <w:t>Значения  показателей</w:t>
            </w:r>
          </w:p>
        </w:tc>
      </w:tr>
      <w:tr w:rsidR="00826AE6" w:rsidRPr="00BC4619" w:rsidTr="006D077F">
        <w:tc>
          <w:tcPr>
            <w:tcW w:w="567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4111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1134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709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850" w:type="dxa"/>
          </w:tcPr>
          <w:p w:rsidR="00826AE6" w:rsidRDefault="006D077F" w:rsidP="00826AE6">
            <w:pPr>
              <w:jc w:val="center"/>
            </w:pPr>
            <w:r>
              <w:t>2013</w:t>
            </w:r>
          </w:p>
          <w:p w:rsidR="006D077F" w:rsidRPr="00BC4619" w:rsidRDefault="006D077F" w:rsidP="00826AE6">
            <w:pPr>
              <w:jc w:val="center"/>
            </w:pPr>
            <w:r>
              <w:t>год</w:t>
            </w:r>
          </w:p>
        </w:tc>
        <w:tc>
          <w:tcPr>
            <w:tcW w:w="993" w:type="dxa"/>
          </w:tcPr>
          <w:p w:rsidR="00826AE6" w:rsidRPr="00BC4619" w:rsidRDefault="00826AE6" w:rsidP="00826AE6">
            <w:pPr>
              <w:jc w:val="center"/>
            </w:pPr>
            <w:r w:rsidRPr="00BC4619">
              <w:t>2014</w:t>
            </w:r>
          </w:p>
          <w:p w:rsidR="00826AE6" w:rsidRPr="00BC4619" w:rsidRDefault="00826AE6" w:rsidP="00826AE6">
            <w:pPr>
              <w:jc w:val="center"/>
            </w:pPr>
            <w:r w:rsidRPr="00BC4619">
              <w:t>год</w:t>
            </w:r>
          </w:p>
        </w:tc>
        <w:tc>
          <w:tcPr>
            <w:tcW w:w="850" w:type="dxa"/>
          </w:tcPr>
          <w:p w:rsidR="00826AE6" w:rsidRPr="00BC4619" w:rsidRDefault="00826AE6" w:rsidP="00826AE6">
            <w:pPr>
              <w:jc w:val="center"/>
            </w:pPr>
            <w:r w:rsidRPr="00BC4619">
              <w:t>2015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2016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2017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2018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2019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2020 год</w:t>
            </w:r>
          </w:p>
          <w:p w:rsidR="00826AE6" w:rsidRPr="00BC4619" w:rsidRDefault="00826AE6" w:rsidP="00826AE6"/>
        </w:tc>
        <w:tc>
          <w:tcPr>
            <w:tcW w:w="708" w:type="dxa"/>
          </w:tcPr>
          <w:p w:rsidR="00826AE6" w:rsidRDefault="00826AE6" w:rsidP="00826AE6">
            <w:r>
              <w:t>2021</w:t>
            </w:r>
          </w:p>
          <w:p w:rsidR="00826AE6" w:rsidRPr="00BC4619" w:rsidRDefault="00826AE6" w:rsidP="00826AE6">
            <w: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r>
              <w:t>2022</w:t>
            </w:r>
          </w:p>
          <w:p w:rsidR="00826AE6" w:rsidRPr="00BC4619" w:rsidRDefault="00826AE6" w:rsidP="00826AE6">
            <w: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r>
              <w:t>2023</w:t>
            </w:r>
          </w:p>
          <w:p w:rsidR="00826AE6" w:rsidRPr="00BC4619" w:rsidRDefault="00826AE6" w:rsidP="00826AE6">
            <w: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r>
              <w:t>2024</w:t>
            </w:r>
          </w:p>
          <w:p w:rsidR="00826AE6" w:rsidRPr="00BC4619" w:rsidRDefault="00826AE6" w:rsidP="00826AE6">
            <w:r>
              <w:t>год</w:t>
            </w:r>
          </w:p>
        </w:tc>
      </w:tr>
      <w:tr w:rsidR="00826AE6" w:rsidRPr="00BC4619" w:rsidTr="006D077F">
        <w:tc>
          <w:tcPr>
            <w:tcW w:w="567" w:type="dxa"/>
          </w:tcPr>
          <w:p w:rsidR="00826AE6" w:rsidRPr="00BC4619" w:rsidRDefault="00826AE6" w:rsidP="00826AE6">
            <w:pPr>
              <w:jc w:val="center"/>
            </w:pPr>
            <w:r w:rsidRPr="00BC4619">
              <w:t>1</w:t>
            </w:r>
          </w:p>
        </w:tc>
        <w:tc>
          <w:tcPr>
            <w:tcW w:w="4111" w:type="dxa"/>
          </w:tcPr>
          <w:p w:rsidR="00826AE6" w:rsidRPr="00BC4619" w:rsidRDefault="00826AE6" w:rsidP="00826AE6">
            <w:pPr>
              <w:jc w:val="center"/>
            </w:pPr>
            <w:r w:rsidRPr="00BC4619">
              <w:t>2</w:t>
            </w:r>
          </w:p>
        </w:tc>
        <w:tc>
          <w:tcPr>
            <w:tcW w:w="1134" w:type="dxa"/>
          </w:tcPr>
          <w:p w:rsidR="00826AE6" w:rsidRPr="00BC4619" w:rsidRDefault="00826AE6" w:rsidP="00826AE6">
            <w:pPr>
              <w:jc w:val="center"/>
            </w:pPr>
            <w:r w:rsidRPr="00BC4619">
              <w:t>3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4</w:t>
            </w:r>
          </w:p>
        </w:tc>
        <w:tc>
          <w:tcPr>
            <w:tcW w:w="850" w:type="dxa"/>
          </w:tcPr>
          <w:p w:rsidR="00826AE6" w:rsidRPr="00BC4619" w:rsidRDefault="00826AE6" w:rsidP="00826AE6">
            <w:pPr>
              <w:jc w:val="center"/>
            </w:pPr>
            <w:r w:rsidRPr="00BC4619">
              <w:t>5</w:t>
            </w:r>
          </w:p>
        </w:tc>
        <w:tc>
          <w:tcPr>
            <w:tcW w:w="993" w:type="dxa"/>
          </w:tcPr>
          <w:p w:rsidR="00826AE6" w:rsidRPr="00BC4619" w:rsidRDefault="00826AE6" w:rsidP="00826AE6">
            <w:pPr>
              <w:jc w:val="center"/>
            </w:pPr>
            <w:r w:rsidRPr="00BC4619">
              <w:t>6</w:t>
            </w:r>
          </w:p>
        </w:tc>
        <w:tc>
          <w:tcPr>
            <w:tcW w:w="850" w:type="dxa"/>
          </w:tcPr>
          <w:p w:rsidR="00826AE6" w:rsidRPr="00BC4619" w:rsidRDefault="00826AE6" w:rsidP="00826AE6">
            <w:pPr>
              <w:jc w:val="center"/>
            </w:pPr>
            <w:r w:rsidRPr="00BC4619">
              <w:t>7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8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9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10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11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12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16</w:t>
            </w:r>
          </w:p>
        </w:tc>
      </w:tr>
      <w:tr w:rsidR="00826AE6" w:rsidRPr="00BC4619" w:rsidTr="006D077F">
        <w:tc>
          <w:tcPr>
            <w:tcW w:w="567" w:type="dxa"/>
          </w:tcPr>
          <w:p w:rsidR="00826AE6" w:rsidRPr="00BC4619" w:rsidRDefault="00826AE6" w:rsidP="00826AE6">
            <w:r w:rsidRPr="00BC4619">
              <w:t>1</w:t>
            </w:r>
          </w:p>
        </w:tc>
        <w:tc>
          <w:tcPr>
            <w:tcW w:w="15026" w:type="dxa"/>
            <w:gridSpan w:val="15"/>
          </w:tcPr>
          <w:p w:rsidR="00826AE6" w:rsidRPr="00BC4619" w:rsidRDefault="00826AE6" w:rsidP="00826AE6">
            <w:pPr>
              <w:rPr>
                <w:b/>
                <w:bCs/>
              </w:rPr>
            </w:pPr>
            <w:r w:rsidRPr="00BC4619">
              <w:rPr>
                <w:b/>
                <w:bCs/>
              </w:rPr>
              <w:t>Подпрограмма 2</w:t>
            </w:r>
          </w:p>
          <w:p w:rsidR="00826AE6" w:rsidRPr="00BC4619" w:rsidRDefault="00826AE6" w:rsidP="00826AE6">
            <w:pPr>
              <w:rPr>
                <w:b/>
                <w:bCs/>
              </w:rPr>
            </w:pPr>
            <w:r w:rsidRPr="00BC4619">
              <w:rPr>
                <w:b/>
                <w:bCs/>
              </w:rPr>
              <w:t xml:space="preserve">«Повышение качества торгового и бытового обслуживания сельского населения   </w:t>
            </w:r>
            <w:proofErr w:type="spellStart"/>
            <w:r w:rsidRPr="00BC4619">
              <w:rPr>
                <w:b/>
                <w:bCs/>
              </w:rPr>
              <w:t>Хлевенского</w:t>
            </w:r>
            <w:proofErr w:type="spellEnd"/>
            <w:r w:rsidRPr="00BC4619">
              <w:rPr>
                <w:b/>
                <w:bCs/>
              </w:rPr>
              <w:t xml:space="preserve"> муниципального района Липецкой области</w:t>
            </w:r>
            <w:r>
              <w:rPr>
                <w:b/>
                <w:bCs/>
              </w:rPr>
              <w:t>»</w:t>
            </w:r>
          </w:p>
        </w:tc>
      </w:tr>
      <w:tr w:rsidR="00826AE6" w:rsidRPr="00BC4619" w:rsidTr="006D077F">
        <w:tc>
          <w:tcPr>
            <w:tcW w:w="567" w:type="dxa"/>
          </w:tcPr>
          <w:p w:rsidR="00826AE6" w:rsidRPr="00BC4619" w:rsidRDefault="00826AE6" w:rsidP="00826AE6">
            <w:r w:rsidRPr="00BC4619">
              <w:t>2</w:t>
            </w:r>
          </w:p>
        </w:tc>
        <w:tc>
          <w:tcPr>
            <w:tcW w:w="15026" w:type="dxa"/>
            <w:gridSpan w:val="15"/>
          </w:tcPr>
          <w:p w:rsidR="00826AE6" w:rsidRPr="00BC4619" w:rsidRDefault="00826AE6" w:rsidP="00826AE6">
            <w:pPr>
              <w:rPr>
                <w:b/>
                <w:bCs/>
              </w:rPr>
            </w:pPr>
            <w:r w:rsidRPr="00BC4619">
              <w:rPr>
                <w:b/>
                <w:bCs/>
              </w:rPr>
              <w:t>Задача 1 Подпрограммы 2</w:t>
            </w:r>
          </w:p>
          <w:p w:rsidR="00826AE6" w:rsidRPr="00BC4619" w:rsidRDefault="00826AE6" w:rsidP="00826AE6">
            <w:pPr>
              <w:rPr>
                <w:b/>
                <w:bCs/>
              </w:rPr>
            </w:pPr>
            <w:r w:rsidRPr="00BC4619"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826AE6" w:rsidRPr="00BC4619" w:rsidTr="006D077F">
        <w:tc>
          <w:tcPr>
            <w:tcW w:w="567" w:type="dxa"/>
          </w:tcPr>
          <w:p w:rsidR="00826AE6" w:rsidRPr="00BC4619" w:rsidRDefault="00826AE6" w:rsidP="00826AE6">
            <w:r w:rsidRPr="00BC4619">
              <w:t>3</w:t>
            </w:r>
          </w:p>
        </w:tc>
        <w:tc>
          <w:tcPr>
            <w:tcW w:w="4111" w:type="dxa"/>
          </w:tcPr>
          <w:p w:rsidR="00826AE6" w:rsidRPr="00BC4619" w:rsidRDefault="00826AE6" w:rsidP="00826AE6">
            <w:r w:rsidRPr="00BC4619">
              <w:rPr>
                <w:b/>
                <w:bCs/>
              </w:rPr>
              <w:t>Показатель 1 задачи 1</w:t>
            </w:r>
            <w:r w:rsidRPr="00BC4619">
              <w:t xml:space="preserve"> подпрограммы 2</w:t>
            </w:r>
          </w:p>
          <w:p w:rsidR="00826AE6" w:rsidRPr="00BC4619" w:rsidRDefault="00826AE6" w:rsidP="00826AE6">
            <w:r w:rsidRPr="00BC4619">
              <w:t>Количество хозяйствующих субъектов, получивших поддержку, ед.</w:t>
            </w:r>
          </w:p>
          <w:p w:rsidR="00826AE6" w:rsidRPr="00BC4619" w:rsidRDefault="00826AE6" w:rsidP="00826AE6"/>
        </w:tc>
        <w:tc>
          <w:tcPr>
            <w:tcW w:w="1134" w:type="dxa"/>
          </w:tcPr>
          <w:p w:rsidR="00826AE6" w:rsidRPr="00BC4619" w:rsidRDefault="00826AE6" w:rsidP="00826AE6">
            <w:r w:rsidRPr="00BC4619">
              <w:t>Отдел экономики и развития малого бизнеса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ед.</w:t>
            </w:r>
          </w:p>
        </w:tc>
        <w:tc>
          <w:tcPr>
            <w:tcW w:w="850" w:type="dxa"/>
          </w:tcPr>
          <w:p w:rsidR="00826AE6" w:rsidRPr="00BC4619" w:rsidRDefault="00826AE6" w:rsidP="00826AE6">
            <w:r w:rsidRPr="00BC4619">
              <w:t>2</w:t>
            </w:r>
          </w:p>
        </w:tc>
        <w:tc>
          <w:tcPr>
            <w:tcW w:w="992" w:type="dxa"/>
          </w:tcPr>
          <w:p w:rsidR="00826AE6" w:rsidRPr="00BC4619" w:rsidRDefault="00826AE6" w:rsidP="00826AE6">
            <w:r w:rsidRPr="00BC4619">
              <w:t>2</w:t>
            </w:r>
          </w:p>
        </w:tc>
        <w:tc>
          <w:tcPr>
            <w:tcW w:w="851" w:type="dxa"/>
          </w:tcPr>
          <w:p w:rsidR="00826AE6" w:rsidRPr="00BC4619" w:rsidRDefault="00826AE6" w:rsidP="00826AE6">
            <w:r w:rsidRPr="00BC4619">
              <w:t>2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2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</w:t>
            </w:r>
          </w:p>
        </w:tc>
        <w:tc>
          <w:tcPr>
            <w:tcW w:w="708" w:type="dxa"/>
          </w:tcPr>
          <w:p w:rsidR="00826AE6" w:rsidRPr="00BC4619" w:rsidRDefault="00826AE6" w:rsidP="00826AE6">
            <w:r>
              <w:t>2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2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2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2</w:t>
            </w:r>
          </w:p>
        </w:tc>
      </w:tr>
      <w:tr w:rsidR="00826AE6" w:rsidRPr="00BC4619" w:rsidTr="006D077F">
        <w:tc>
          <w:tcPr>
            <w:tcW w:w="567" w:type="dxa"/>
          </w:tcPr>
          <w:p w:rsidR="00826AE6" w:rsidRPr="00BC4619" w:rsidRDefault="00826AE6" w:rsidP="00826AE6">
            <w:r>
              <w:t>4</w:t>
            </w:r>
          </w:p>
        </w:tc>
        <w:tc>
          <w:tcPr>
            <w:tcW w:w="4111" w:type="dxa"/>
          </w:tcPr>
          <w:p w:rsidR="00826AE6" w:rsidRPr="00BC4619" w:rsidRDefault="00826AE6" w:rsidP="00826AE6">
            <w:r w:rsidRPr="00BC4619">
              <w:rPr>
                <w:b/>
              </w:rPr>
              <w:t>Показатель 2 задачи 1</w:t>
            </w:r>
            <w:r w:rsidRPr="00BC4619">
              <w:t xml:space="preserve"> подпрограммы 2</w:t>
            </w:r>
          </w:p>
          <w:p w:rsidR="00826AE6" w:rsidRPr="00BC4619" w:rsidRDefault="00826AE6" w:rsidP="00826AE6">
            <w:r w:rsidRPr="00BC4619">
              <w:t xml:space="preserve">Доля населённых пунктов, не имеющих стационарной торговой сети, в которых организована </w:t>
            </w:r>
            <w:r w:rsidRPr="00BC4619">
              <w:lastRenderedPageBreak/>
              <w:t>развозная торговля</w:t>
            </w:r>
          </w:p>
          <w:p w:rsidR="00826AE6" w:rsidRPr="00BC4619" w:rsidRDefault="00826AE6" w:rsidP="00826AE6"/>
        </w:tc>
        <w:tc>
          <w:tcPr>
            <w:tcW w:w="1134" w:type="dxa"/>
          </w:tcPr>
          <w:p w:rsidR="00826AE6" w:rsidRPr="00BC4619" w:rsidRDefault="00826AE6" w:rsidP="00826AE6">
            <w:r w:rsidRPr="00BC4619">
              <w:lastRenderedPageBreak/>
              <w:t xml:space="preserve">Отдел экономики и развития малого </w:t>
            </w:r>
            <w:r w:rsidRPr="00BC4619">
              <w:lastRenderedPageBreak/>
              <w:t>бизнеса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lastRenderedPageBreak/>
              <w:t>%</w:t>
            </w:r>
          </w:p>
        </w:tc>
        <w:tc>
          <w:tcPr>
            <w:tcW w:w="850" w:type="dxa"/>
          </w:tcPr>
          <w:p w:rsidR="00826AE6" w:rsidRPr="00BC4619" w:rsidRDefault="00826AE6" w:rsidP="00826AE6">
            <w:r>
              <w:t>29</w:t>
            </w:r>
          </w:p>
        </w:tc>
        <w:tc>
          <w:tcPr>
            <w:tcW w:w="992" w:type="dxa"/>
          </w:tcPr>
          <w:p w:rsidR="00826AE6" w:rsidRPr="00BC4619" w:rsidRDefault="00826AE6" w:rsidP="00826AE6">
            <w:r>
              <w:t>29</w:t>
            </w:r>
          </w:p>
        </w:tc>
        <w:tc>
          <w:tcPr>
            <w:tcW w:w="851" w:type="dxa"/>
          </w:tcPr>
          <w:p w:rsidR="00826AE6" w:rsidRPr="00BC4619" w:rsidRDefault="00826AE6" w:rsidP="00826AE6">
            <w:r>
              <w:t>29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29</w:t>
            </w:r>
          </w:p>
        </w:tc>
        <w:tc>
          <w:tcPr>
            <w:tcW w:w="708" w:type="dxa"/>
          </w:tcPr>
          <w:p w:rsidR="00826AE6" w:rsidRPr="00BC4619" w:rsidRDefault="00826AE6" w:rsidP="00826AE6">
            <w:r>
              <w:t>29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29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29</w:t>
            </w:r>
          </w:p>
        </w:tc>
        <w:tc>
          <w:tcPr>
            <w:tcW w:w="709" w:type="dxa"/>
          </w:tcPr>
          <w:p w:rsidR="00826AE6" w:rsidRDefault="00826AE6" w:rsidP="00826AE6">
            <w:r w:rsidRPr="00C0649A">
              <w:t>29</w:t>
            </w:r>
          </w:p>
        </w:tc>
        <w:tc>
          <w:tcPr>
            <w:tcW w:w="708" w:type="dxa"/>
          </w:tcPr>
          <w:p w:rsidR="00826AE6" w:rsidRDefault="00826AE6" w:rsidP="00826AE6">
            <w:r w:rsidRPr="00C0649A">
              <w:t>29</w:t>
            </w:r>
          </w:p>
        </w:tc>
        <w:tc>
          <w:tcPr>
            <w:tcW w:w="709" w:type="dxa"/>
          </w:tcPr>
          <w:p w:rsidR="00826AE6" w:rsidRDefault="00826AE6" w:rsidP="00826AE6">
            <w:r w:rsidRPr="00C0649A">
              <w:t>29</w:t>
            </w:r>
          </w:p>
        </w:tc>
        <w:tc>
          <w:tcPr>
            <w:tcW w:w="709" w:type="dxa"/>
          </w:tcPr>
          <w:p w:rsidR="00826AE6" w:rsidRDefault="00826AE6" w:rsidP="00826AE6">
            <w:r w:rsidRPr="00C0649A">
              <w:t>29</w:t>
            </w:r>
          </w:p>
        </w:tc>
        <w:tc>
          <w:tcPr>
            <w:tcW w:w="709" w:type="dxa"/>
          </w:tcPr>
          <w:p w:rsidR="00826AE6" w:rsidRDefault="00826AE6" w:rsidP="00826AE6">
            <w:r w:rsidRPr="00C0649A">
              <w:t>29</w:t>
            </w:r>
          </w:p>
        </w:tc>
      </w:tr>
      <w:tr w:rsidR="00826AE6" w:rsidRPr="00BC4619" w:rsidTr="006D077F">
        <w:trPr>
          <w:trHeight w:val="1062"/>
        </w:trPr>
        <w:tc>
          <w:tcPr>
            <w:tcW w:w="567" w:type="dxa"/>
          </w:tcPr>
          <w:p w:rsidR="00826AE6" w:rsidRPr="00BC4619" w:rsidRDefault="00826AE6" w:rsidP="00826AE6">
            <w:r>
              <w:lastRenderedPageBreak/>
              <w:t>5</w:t>
            </w:r>
          </w:p>
        </w:tc>
        <w:tc>
          <w:tcPr>
            <w:tcW w:w="4111" w:type="dxa"/>
          </w:tcPr>
          <w:p w:rsidR="00826AE6" w:rsidRPr="00BC4619" w:rsidRDefault="00826AE6" w:rsidP="00826AE6">
            <w:r w:rsidRPr="00BC4619">
              <w:rPr>
                <w:b/>
              </w:rPr>
              <w:t>Показатель 3 задачи 1</w:t>
            </w:r>
            <w:r w:rsidRPr="00BC4619">
              <w:t xml:space="preserve"> подпрограммы 2</w:t>
            </w:r>
          </w:p>
          <w:p w:rsidR="00826AE6" w:rsidRPr="00BC4619" w:rsidRDefault="00826AE6" w:rsidP="00826AE6">
            <w:pPr>
              <w:rPr>
                <w:b/>
                <w:bCs/>
              </w:rPr>
            </w:pPr>
            <w:r w:rsidRPr="00BC4619">
              <w:t>Прирост оборота розничной торговли в сельской местности к предыдущему году</w:t>
            </w:r>
          </w:p>
        </w:tc>
        <w:tc>
          <w:tcPr>
            <w:tcW w:w="1134" w:type="dxa"/>
          </w:tcPr>
          <w:p w:rsidR="00826AE6" w:rsidRPr="00BC4619" w:rsidRDefault="00826AE6" w:rsidP="00826AE6">
            <w:r w:rsidRPr="00BC4619">
              <w:t>Отдел экономики и развития  малого бизнеса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%</w:t>
            </w:r>
          </w:p>
        </w:tc>
        <w:tc>
          <w:tcPr>
            <w:tcW w:w="850" w:type="dxa"/>
          </w:tcPr>
          <w:p w:rsidR="00826AE6" w:rsidRPr="00BC4619" w:rsidRDefault="00826AE6" w:rsidP="00826AE6">
            <w:r w:rsidRPr="00BC4619">
              <w:t>5</w:t>
            </w:r>
          </w:p>
        </w:tc>
        <w:tc>
          <w:tcPr>
            <w:tcW w:w="992" w:type="dxa"/>
          </w:tcPr>
          <w:p w:rsidR="00826AE6" w:rsidRPr="00BC4619" w:rsidRDefault="00826AE6" w:rsidP="00826AE6">
            <w:r w:rsidRPr="00BC4619">
              <w:t>6</w:t>
            </w:r>
          </w:p>
        </w:tc>
        <w:tc>
          <w:tcPr>
            <w:tcW w:w="851" w:type="dxa"/>
          </w:tcPr>
          <w:p w:rsidR="00826AE6" w:rsidRPr="00BC4619" w:rsidRDefault="00826AE6" w:rsidP="00826AE6">
            <w:r w:rsidRPr="00BC4619">
              <w:t>6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7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7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1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2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2</w:t>
            </w:r>
          </w:p>
        </w:tc>
        <w:tc>
          <w:tcPr>
            <w:tcW w:w="708" w:type="dxa"/>
          </w:tcPr>
          <w:p w:rsidR="00826AE6" w:rsidRDefault="00826AE6" w:rsidP="00826AE6">
            <w:r w:rsidRPr="00DA20AF">
              <w:t>2</w:t>
            </w:r>
          </w:p>
        </w:tc>
        <w:tc>
          <w:tcPr>
            <w:tcW w:w="709" w:type="dxa"/>
          </w:tcPr>
          <w:p w:rsidR="00826AE6" w:rsidRDefault="00826AE6" w:rsidP="00826AE6">
            <w:r w:rsidRPr="00DA20AF">
              <w:t>2</w:t>
            </w:r>
          </w:p>
        </w:tc>
        <w:tc>
          <w:tcPr>
            <w:tcW w:w="709" w:type="dxa"/>
          </w:tcPr>
          <w:p w:rsidR="00826AE6" w:rsidRDefault="00826AE6" w:rsidP="00826AE6">
            <w:r w:rsidRPr="00DA20AF">
              <w:t>2</w:t>
            </w:r>
          </w:p>
        </w:tc>
        <w:tc>
          <w:tcPr>
            <w:tcW w:w="709" w:type="dxa"/>
          </w:tcPr>
          <w:p w:rsidR="00826AE6" w:rsidRDefault="00826AE6" w:rsidP="00826AE6">
            <w:r w:rsidRPr="00DA20AF">
              <w:t>2</w:t>
            </w:r>
          </w:p>
        </w:tc>
      </w:tr>
      <w:tr w:rsidR="00826AE6" w:rsidRPr="00BC4619" w:rsidTr="006D077F">
        <w:tc>
          <w:tcPr>
            <w:tcW w:w="567" w:type="dxa"/>
          </w:tcPr>
          <w:p w:rsidR="00826AE6" w:rsidRPr="00BC4619" w:rsidRDefault="00826AE6" w:rsidP="00826AE6">
            <w:r>
              <w:t>6</w:t>
            </w:r>
          </w:p>
        </w:tc>
        <w:tc>
          <w:tcPr>
            <w:tcW w:w="4111" w:type="dxa"/>
          </w:tcPr>
          <w:p w:rsidR="00826AE6" w:rsidRPr="00BC4619" w:rsidRDefault="00826AE6" w:rsidP="00826AE6">
            <w:r w:rsidRPr="00BC4619">
              <w:rPr>
                <w:b/>
              </w:rPr>
              <w:t>Показатель 4 задачи 1 подпрограммы</w:t>
            </w:r>
            <w:r w:rsidRPr="00BC4619">
              <w:t xml:space="preserve"> 2</w:t>
            </w:r>
          </w:p>
          <w:p w:rsidR="00826AE6" w:rsidRPr="00BC4619" w:rsidRDefault="00826AE6" w:rsidP="00826AE6">
            <w:pPr>
              <w:rPr>
                <w:b/>
                <w:bCs/>
              </w:rPr>
            </w:pPr>
            <w:r w:rsidRPr="00BC4619">
              <w:t>Прирост объёма бытовых услуг в сельской местности к предыдущему году</w:t>
            </w:r>
          </w:p>
        </w:tc>
        <w:tc>
          <w:tcPr>
            <w:tcW w:w="1134" w:type="dxa"/>
          </w:tcPr>
          <w:p w:rsidR="00826AE6" w:rsidRPr="00BC4619" w:rsidRDefault="00826AE6" w:rsidP="00826AE6">
            <w:r w:rsidRPr="00BC4619">
              <w:t>Отдел экономики и развития малого бизнеса</w:t>
            </w:r>
          </w:p>
        </w:tc>
        <w:tc>
          <w:tcPr>
            <w:tcW w:w="709" w:type="dxa"/>
          </w:tcPr>
          <w:p w:rsidR="00826AE6" w:rsidRPr="00BC4619" w:rsidRDefault="00826AE6" w:rsidP="00826AE6"/>
          <w:p w:rsidR="00826AE6" w:rsidRPr="00BC4619" w:rsidRDefault="00826AE6" w:rsidP="00826AE6">
            <w:r w:rsidRPr="00BC4619">
              <w:t>%</w:t>
            </w:r>
          </w:p>
        </w:tc>
        <w:tc>
          <w:tcPr>
            <w:tcW w:w="850" w:type="dxa"/>
          </w:tcPr>
          <w:p w:rsidR="00826AE6" w:rsidRPr="00BC4619" w:rsidRDefault="00826AE6" w:rsidP="00826AE6"/>
          <w:p w:rsidR="00826AE6" w:rsidRPr="00BC4619" w:rsidRDefault="00826AE6" w:rsidP="00826AE6">
            <w:r w:rsidRPr="00BC4619">
              <w:t>12</w:t>
            </w:r>
          </w:p>
        </w:tc>
        <w:tc>
          <w:tcPr>
            <w:tcW w:w="992" w:type="dxa"/>
          </w:tcPr>
          <w:p w:rsidR="00826AE6" w:rsidRPr="00BC4619" w:rsidRDefault="00826AE6" w:rsidP="00826AE6"/>
          <w:p w:rsidR="00826AE6" w:rsidRPr="00BC4619" w:rsidRDefault="00826AE6" w:rsidP="00826AE6">
            <w:r w:rsidRPr="00BC4619">
              <w:t>14</w:t>
            </w:r>
          </w:p>
        </w:tc>
        <w:tc>
          <w:tcPr>
            <w:tcW w:w="851" w:type="dxa"/>
          </w:tcPr>
          <w:p w:rsidR="00826AE6" w:rsidRPr="00BC4619" w:rsidRDefault="00826AE6" w:rsidP="00826AE6"/>
          <w:p w:rsidR="00826AE6" w:rsidRPr="00BC4619" w:rsidRDefault="00826AE6" w:rsidP="00826AE6">
            <w:r w:rsidRPr="00BC4619">
              <w:t>14</w:t>
            </w:r>
          </w:p>
        </w:tc>
        <w:tc>
          <w:tcPr>
            <w:tcW w:w="709" w:type="dxa"/>
          </w:tcPr>
          <w:p w:rsidR="00826AE6" w:rsidRPr="00BC4619" w:rsidRDefault="00826AE6" w:rsidP="00826AE6"/>
          <w:p w:rsidR="00826AE6" w:rsidRPr="00BC4619" w:rsidRDefault="00826AE6" w:rsidP="00826AE6">
            <w:r w:rsidRPr="00BC4619">
              <w:t>14</w:t>
            </w:r>
          </w:p>
        </w:tc>
        <w:tc>
          <w:tcPr>
            <w:tcW w:w="708" w:type="dxa"/>
          </w:tcPr>
          <w:p w:rsidR="00826AE6" w:rsidRPr="00BC4619" w:rsidRDefault="00826AE6" w:rsidP="00826AE6"/>
          <w:p w:rsidR="00826AE6" w:rsidRPr="00BC4619" w:rsidRDefault="00826AE6" w:rsidP="00826AE6">
            <w:r w:rsidRPr="00BC4619">
              <w:t>15</w:t>
            </w:r>
          </w:p>
        </w:tc>
        <w:tc>
          <w:tcPr>
            <w:tcW w:w="709" w:type="dxa"/>
          </w:tcPr>
          <w:p w:rsidR="00826AE6" w:rsidRPr="00BC4619" w:rsidRDefault="00826AE6" w:rsidP="00826AE6"/>
          <w:p w:rsidR="00826AE6" w:rsidRPr="00BC4619" w:rsidRDefault="00826AE6" w:rsidP="00826AE6">
            <w:r w:rsidRPr="00BC4619">
              <w:t>1</w:t>
            </w:r>
            <w:r>
              <w:t>2</w:t>
            </w:r>
          </w:p>
        </w:tc>
        <w:tc>
          <w:tcPr>
            <w:tcW w:w="709" w:type="dxa"/>
          </w:tcPr>
          <w:p w:rsidR="00826AE6" w:rsidRPr="00BC4619" w:rsidRDefault="00826AE6" w:rsidP="00826AE6"/>
          <w:p w:rsidR="00826AE6" w:rsidRPr="00BC4619" w:rsidRDefault="00826AE6" w:rsidP="00826AE6">
            <w:r>
              <w:t>3</w:t>
            </w:r>
          </w:p>
        </w:tc>
        <w:tc>
          <w:tcPr>
            <w:tcW w:w="709" w:type="dxa"/>
          </w:tcPr>
          <w:p w:rsidR="00826AE6" w:rsidRPr="00BC4619" w:rsidRDefault="00826AE6" w:rsidP="00826AE6"/>
          <w:p w:rsidR="00826AE6" w:rsidRPr="00BC4619" w:rsidRDefault="00826AE6" w:rsidP="00826AE6">
            <w:r>
              <w:t>4</w:t>
            </w:r>
          </w:p>
        </w:tc>
        <w:tc>
          <w:tcPr>
            <w:tcW w:w="708" w:type="dxa"/>
          </w:tcPr>
          <w:p w:rsidR="00826AE6" w:rsidRDefault="00826AE6" w:rsidP="00826AE6"/>
          <w:p w:rsidR="00826AE6" w:rsidRDefault="00826AE6" w:rsidP="00826AE6">
            <w:r w:rsidRPr="005778EE">
              <w:t>4</w:t>
            </w:r>
          </w:p>
        </w:tc>
        <w:tc>
          <w:tcPr>
            <w:tcW w:w="709" w:type="dxa"/>
          </w:tcPr>
          <w:p w:rsidR="00826AE6" w:rsidRDefault="00826AE6" w:rsidP="00826AE6"/>
          <w:p w:rsidR="00826AE6" w:rsidRDefault="00826AE6" w:rsidP="00826AE6">
            <w:r w:rsidRPr="005778EE">
              <w:t>4</w:t>
            </w:r>
          </w:p>
        </w:tc>
        <w:tc>
          <w:tcPr>
            <w:tcW w:w="709" w:type="dxa"/>
          </w:tcPr>
          <w:p w:rsidR="00826AE6" w:rsidRDefault="00826AE6" w:rsidP="00826AE6"/>
          <w:p w:rsidR="00826AE6" w:rsidRDefault="00826AE6" w:rsidP="00826AE6">
            <w:r w:rsidRPr="005778EE">
              <w:t>4</w:t>
            </w:r>
          </w:p>
        </w:tc>
        <w:tc>
          <w:tcPr>
            <w:tcW w:w="709" w:type="dxa"/>
          </w:tcPr>
          <w:p w:rsidR="00826AE6" w:rsidRDefault="00826AE6" w:rsidP="00826AE6"/>
          <w:p w:rsidR="00826AE6" w:rsidRDefault="00826AE6" w:rsidP="00826AE6">
            <w:r w:rsidRPr="005778EE">
              <w:t>4</w:t>
            </w:r>
          </w:p>
        </w:tc>
      </w:tr>
      <w:tr w:rsidR="00826AE6" w:rsidRPr="00BC4619" w:rsidTr="006D077F">
        <w:tc>
          <w:tcPr>
            <w:tcW w:w="567" w:type="dxa"/>
          </w:tcPr>
          <w:p w:rsidR="00826AE6" w:rsidRPr="00BC4619" w:rsidRDefault="00826AE6" w:rsidP="00826AE6">
            <w:r>
              <w:t>7</w:t>
            </w:r>
          </w:p>
        </w:tc>
        <w:tc>
          <w:tcPr>
            <w:tcW w:w="4111" w:type="dxa"/>
          </w:tcPr>
          <w:p w:rsidR="00826AE6" w:rsidRPr="00BC4619" w:rsidRDefault="00826AE6" w:rsidP="00826AE6">
            <w:pPr>
              <w:rPr>
                <w:b/>
                <w:bCs/>
              </w:rPr>
            </w:pPr>
            <w:r w:rsidRPr="00BC4619">
              <w:rPr>
                <w:b/>
                <w:bCs/>
              </w:rPr>
              <w:t>Основное мероприятие задачи 1</w:t>
            </w:r>
          </w:p>
          <w:p w:rsidR="00826AE6" w:rsidRPr="00BC4619" w:rsidRDefault="00826AE6" w:rsidP="00826AE6">
            <w:r w:rsidRPr="00BC4619">
              <w:t xml:space="preserve">подпрограммы 2 </w:t>
            </w:r>
          </w:p>
          <w:p w:rsidR="00826AE6" w:rsidRPr="00BC4619" w:rsidRDefault="00826AE6" w:rsidP="00826AE6">
            <w:r w:rsidRPr="00BC4619">
              <w:t>Предоставление субсидий на компенсацию затрат, юридическим лицам и индивидуальным предпринимателям, осуществляющих торговое и бытовое обслуживание в сельских населенных пунктах, кроме районных центров»</w:t>
            </w:r>
          </w:p>
        </w:tc>
        <w:tc>
          <w:tcPr>
            <w:tcW w:w="1134" w:type="dxa"/>
          </w:tcPr>
          <w:p w:rsidR="00826AE6" w:rsidRPr="00BC4619" w:rsidRDefault="00826AE6" w:rsidP="00826AE6">
            <w:r w:rsidRPr="00BC4619">
              <w:t>Отдел экономики и развития малого бизнеса</w:t>
            </w:r>
          </w:p>
        </w:tc>
        <w:tc>
          <w:tcPr>
            <w:tcW w:w="709" w:type="dxa"/>
          </w:tcPr>
          <w:p w:rsidR="00826AE6" w:rsidRPr="00BC4619" w:rsidRDefault="00826AE6" w:rsidP="00826AE6">
            <w:proofErr w:type="spellStart"/>
            <w:r w:rsidRPr="00BC4619">
              <w:t>Тыс</w:t>
            </w:r>
            <w:proofErr w:type="gramStart"/>
            <w:r w:rsidRPr="00BC4619">
              <w:t>.р</w:t>
            </w:r>
            <w:proofErr w:type="gramEnd"/>
            <w:r w:rsidRPr="00BC4619">
              <w:t>уб</w:t>
            </w:r>
            <w:proofErr w:type="spellEnd"/>
            <w:r w:rsidRPr="00BC4619">
              <w:t>.</w:t>
            </w:r>
          </w:p>
        </w:tc>
        <w:tc>
          <w:tcPr>
            <w:tcW w:w="850" w:type="dxa"/>
          </w:tcPr>
          <w:p w:rsidR="00826AE6" w:rsidRPr="00BC4619" w:rsidRDefault="00826AE6" w:rsidP="00826AE6">
            <w:r w:rsidRPr="00BC4619">
              <w:t>145</w:t>
            </w:r>
          </w:p>
        </w:tc>
        <w:tc>
          <w:tcPr>
            <w:tcW w:w="992" w:type="dxa"/>
          </w:tcPr>
          <w:p w:rsidR="00826AE6" w:rsidRPr="00BC4619" w:rsidRDefault="006D077F" w:rsidP="00826AE6">
            <w:r>
              <w:t>98,8</w:t>
            </w:r>
          </w:p>
        </w:tc>
        <w:tc>
          <w:tcPr>
            <w:tcW w:w="851" w:type="dxa"/>
          </w:tcPr>
          <w:p w:rsidR="00826AE6" w:rsidRPr="00BC4619" w:rsidRDefault="006D077F" w:rsidP="00826AE6">
            <w:r>
              <w:t>145</w:t>
            </w:r>
          </w:p>
        </w:tc>
        <w:tc>
          <w:tcPr>
            <w:tcW w:w="709" w:type="dxa"/>
          </w:tcPr>
          <w:p w:rsidR="00826AE6" w:rsidRPr="0070632C" w:rsidRDefault="006D077F" w:rsidP="00826AE6">
            <w:r>
              <w:t>145</w:t>
            </w:r>
          </w:p>
        </w:tc>
        <w:tc>
          <w:tcPr>
            <w:tcW w:w="708" w:type="dxa"/>
          </w:tcPr>
          <w:p w:rsidR="00826AE6" w:rsidRPr="00BC4619" w:rsidRDefault="006D077F" w:rsidP="00826AE6">
            <w:r>
              <w:t>150</w:t>
            </w:r>
          </w:p>
        </w:tc>
        <w:tc>
          <w:tcPr>
            <w:tcW w:w="709" w:type="dxa"/>
          </w:tcPr>
          <w:p w:rsidR="00826AE6" w:rsidRPr="00BC4619" w:rsidRDefault="006D077F" w:rsidP="00826AE6">
            <w:r>
              <w:t>46,5</w:t>
            </w:r>
          </w:p>
        </w:tc>
        <w:tc>
          <w:tcPr>
            <w:tcW w:w="709" w:type="dxa"/>
          </w:tcPr>
          <w:p w:rsidR="00826AE6" w:rsidRPr="00A37F8D" w:rsidRDefault="006D077F" w:rsidP="00826AE6">
            <w:r>
              <w:t>100</w:t>
            </w:r>
          </w:p>
        </w:tc>
        <w:tc>
          <w:tcPr>
            <w:tcW w:w="709" w:type="dxa"/>
          </w:tcPr>
          <w:p w:rsidR="00826AE6" w:rsidRPr="00BC4619" w:rsidRDefault="006D077F" w:rsidP="00826AE6">
            <w:r>
              <w:t>100</w:t>
            </w:r>
          </w:p>
        </w:tc>
        <w:tc>
          <w:tcPr>
            <w:tcW w:w="708" w:type="dxa"/>
          </w:tcPr>
          <w:p w:rsidR="00826AE6" w:rsidRDefault="006D077F" w:rsidP="00826AE6">
            <w:r>
              <w:t>100</w:t>
            </w:r>
          </w:p>
        </w:tc>
        <w:tc>
          <w:tcPr>
            <w:tcW w:w="709" w:type="dxa"/>
          </w:tcPr>
          <w:p w:rsidR="00826AE6" w:rsidRDefault="007F0492" w:rsidP="00826AE6">
            <w:r>
              <w:t>175</w:t>
            </w:r>
          </w:p>
        </w:tc>
        <w:tc>
          <w:tcPr>
            <w:tcW w:w="709" w:type="dxa"/>
          </w:tcPr>
          <w:p w:rsidR="00826AE6" w:rsidRDefault="006D077F" w:rsidP="007F0492">
            <w:r>
              <w:t>1</w:t>
            </w:r>
            <w:r w:rsidR="007F0492">
              <w:t>75</w:t>
            </w:r>
          </w:p>
        </w:tc>
        <w:tc>
          <w:tcPr>
            <w:tcW w:w="709" w:type="dxa"/>
          </w:tcPr>
          <w:p w:rsidR="00826AE6" w:rsidRDefault="006D077F" w:rsidP="007F0492">
            <w:r>
              <w:t>1</w:t>
            </w:r>
            <w:r w:rsidR="007F0492">
              <w:t>75</w:t>
            </w:r>
          </w:p>
        </w:tc>
      </w:tr>
    </w:tbl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CF507F" w:rsidRDefault="00CF507F" w:rsidP="00CF507F">
      <w:pPr>
        <w:tabs>
          <w:tab w:val="left" w:pos="6096"/>
        </w:tabs>
      </w:pPr>
    </w:p>
    <w:p w:rsidR="00826AE6" w:rsidRPr="00BC4619" w:rsidRDefault="00CF507F" w:rsidP="00CF507F">
      <w:pPr>
        <w:tabs>
          <w:tab w:val="left" w:pos="6096"/>
        </w:tabs>
      </w:pPr>
      <w:r>
        <w:t xml:space="preserve">                                                                                                                                                            </w:t>
      </w:r>
      <w:r w:rsidR="00826AE6" w:rsidRPr="00BC4619">
        <w:t xml:space="preserve">                                                         Приложение 2</w:t>
      </w:r>
    </w:p>
    <w:p w:rsidR="00826AE6" w:rsidRPr="00BC4619" w:rsidRDefault="00826AE6" w:rsidP="00826AE6">
      <w:pPr>
        <w:pStyle w:val="ad"/>
        <w:ind w:left="9204" w:firstLine="66"/>
        <w:jc w:val="both"/>
        <w:rPr>
          <w:sz w:val="24"/>
          <w:szCs w:val="24"/>
        </w:rPr>
      </w:pPr>
      <w:r w:rsidRPr="00BC4619">
        <w:rPr>
          <w:sz w:val="24"/>
          <w:szCs w:val="24"/>
        </w:rPr>
        <w:t xml:space="preserve">к  Подпрограмме </w:t>
      </w:r>
      <w:r w:rsidRPr="00BC4619">
        <w:rPr>
          <w:b/>
          <w:bCs/>
          <w:sz w:val="24"/>
          <w:szCs w:val="24"/>
        </w:rPr>
        <w:t xml:space="preserve"> </w:t>
      </w:r>
      <w:r w:rsidRPr="00BC4619">
        <w:rPr>
          <w:sz w:val="24"/>
          <w:szCs w:val="24"/>
        </w:rPr>
        <w:t xml:space="preserve">«Повышение качества торгового и бытового обслуживания сельского населения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Ли</w:t>
      </w:r>
      <w:r>
        <w:rPr>
          <w:sz w:val="24"/>
          <w:szCs w:val="24"/>
        </w:rPr>
        <w:t xml:space="preserve">пецкой области </w:t>
      </w:r>
      <w:r w:rsidRPr="00BC4619">
        <w:rPr>
          <w:sz w:val="24"/>
          <w:szCs w:val="24"/>
        </w:rPr>
        <w:t xml:space="preserve">» </w:t>
      </w:r>
    </w:p>
    <w:p w:rsidR="00826AE6" w:rsidRPr="00BC4619" w:rsidRDefault="00826AE6" w:rsidP="00826AE6"/>
    <w:p w:rsidR="00826AE6" w:rsidRPr="00BC4619" w:rsidRDefault="00826AE6" w:rsidP="00826AE6">
      <w:pPr>
        <w:jc w:val="center"/>
      </w:pPr>
      <w:r w:rsidRPr="00BC4619">
        <w:t xml:space="preserve">Ресурсное обеспечение реализации Подпрограммы </w:t>
      </w:r>
    </w:p>
    <w:p w:rsidR="00826AE6" w:rsidRPr="00BC4619" w:rsidRDefault="00826AE6" w:rsidP="00826AE6">
      <w:pPr>
        <w:pStyle w:val="ad"/>
        <w:jc w:val="both"/>
        <w:rPr>
          <w:sz w:val="24"/>
          <w:szCs w:val="24"/>
        </w:rPr>
      </w:pPr>
      <w:r w:rsidRPr="00BC4619">
        <w:rPr>
          <w:sz w:val="24"/>
          <w:szCs w:val="24"/>
        </w:rPr>
        <w:t xml:space="preserve">«Повышение качества торгового и бытового обслуживания сельского населения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Ли</w:t>
      </w:r>
      <w:r>
        <w:rPr>
          <w:sz w:val="24"/>
          <w:szCs w:val="24"/>
        </w:rPr>
        <w:t>пецкой области</w:t>
      </w:r>
      <w:r w:rsidRPr="00BC4619">
        <w:rPr>
          <w:sz w:val="24"/>
          <w:szCs w:val="24"/>
        </w:rPr>
        <w:t>»                                                                                  за счет средств районного бюджета</w:t>
      </w:r>
    </w:p>
    <w:p w:rsidR="00826AE6" w:rsidRPr="00BC4619" w:rsidRDefault="00826AE6" w:rsidP="00826AE6">
      <w:r w:rsidRPr="00BC461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835"/>
        <w:gridCol w:w="1701"/>
        <w:gridCol w:w="708"/>
        <w:gridCol w:w="709"/>
        <w:gridCol w:w="709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0"/>
      </w:tblGrid>
      <w:tr w:rsidR="00826AE6" w:rsidRPr="00BC4619" w:rsidTr="00BF18D1">
        <w:tc>
          <w:tcPr>
            <w:tcW w:w="283" w:type="dxa"/>
          </w:tcPr>
          <w:p w:rsidR="00826AE6" w:rsidRPr="00BF18D1" w:rsidRDefault="00826AE6" w:rsidP="00826AE6">
            <w:pPr>
              <w:jc w:val="center"/>
              <w:rPr>
                <w:sz w:val="16"/>
                <w:szCs w:val="16"/>
              </w:rPr>
            </w:pPr>
            <w:r w:rsidRPr="00BF18D1">
              <w:rPr>
                <w:sz w:val="16"/>
                <w:szCs w:val="16"/>
              </w:rPr>
              <w:t xml:space="preserve">№ </w:t>
            </w:r>
            <w:proofErr w:type="gramStart"/>
            <w:r w:rsidRPr="00BF18D1">
              <w:rPr>
                <w:sz w:val="16"/>
                <w:szCs w:val="16"/>
              </w:rPr>
              <w:t>п</w:t>
            </w:r>
            <w:proofErr w:type="gramEnd"/>
            <w:r w:rsidRPr="00BF18D1">
              <w:rPr>
                <w:sz w:val="16"/>
                <w:szCs w:val="16"/>
              </w:rPr>
              <w:t>/п</w:t>
            </w:r>
          </w:p>
        </w:tc>
        <w:tc>
          <w:tcPr>
            <w:tcW w:w="2835" w:type="dxa"/>
          </w:tcPr>
          <w:p w:rsidR="00826AE6" w:rsidRPr="00BC4619" w:rsidRDefault="00826AE6" w:rsidP="00826AE6">
            <w:pPr>
              <w:jc w:val="center"/>
            </w:pPr>
            <w:r w:rsidRPr="00BC4619">
              <w:t>Наименование подпрограмм, основных мероприятий</w:t>
            </w:r>
          </w:p>
        </w:tc>
        <w:tc>
          <w:tcPr>
            <w:tcW w:w="1701" w:type="dxa"/>
          </w:tcPr>
          <w:p w:rsidR="00826AE6" w:rsidRPr="00BC4619" w:rsidRDefault="00826AE6" w:rsidP="00826AE6">
            <w:pPr>
              <w:jc w:val="center"/>
            </w:pPr>
            <w:r w:rsidRPr="00BC4619">
              <w:t>Ответственный исполнитель, соисполнитель</w:t>
            </w:r>
          </w:p>
        </w:tc>
        <w:tc>
          <w:tcPr>
            <w:tcW w:w="2126" w:type="dxa"/>
            <w:gridSpan w:val="3"/>
          </w:tcPr>
          <w:p w:rsidR="00826AE6" w:rsidRPr="00BC4619" w:rsidRDefault="00826AE6" w:rsidP="00826AE6">
            <w:pPr>
              <w:jc w:val="center"/>
            </w:pPr>
            <w:r w:rsidRPr="00BC4619">
              <w:t>Код бюджетной классификации</w:t>
            </w:r>
          </w:p>
        </w:tc>
        <w:tc>
          <w:tcPr>
            <w:tcW w:w="8790" w:type="dxa"/>
            <w:gridSpan w:val="12"/>
          </w:tcPr>
          <w:p w:rsidR="00826AE6" w:rsidRPr="00BC4619" w:rsidRDefault="00826AE6" w:rsidP="00826AE6">
            <w:pPr>
              <w:jc w:val="center"/>
            </w:pPr>
            <w:r w:rsidRPr="00BC4619">
              <w:t>Расходы (тыс. руб.)</w:t>
            </w:r>
          </w:p>
        </w:tc>
      </w:tr>
      <w:tr w:rsidR="00826AE6" w:rsidRPr="00BC4619" w:rsidTr="00BF18D1">
        <w:tc>
          <w:tcPr>
            <w:tcW w:w="283" w:type="dxa"/>
          </w:tcPr>
          <w:p w:rsidR="00826AE6" w:rsidRPr="00BF18D1" w:rsidRDefault="00826AE6" w:rsidP="00826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1701" w:type="dxa"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ГРБС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proofErr w:type="spellStart"/>
            <w:r w:rsidRPr="00BC4619">
              <w:t>РзПр</w:t>
            </w:r>
            <w:proofErr w:type="spellEnd"/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ЦСР</w:t>
            </w:r>
          </w:p>
        </w:tc>
        <w:tc>
          <w:tcPr>
            <w:tcW w:w="992" w:type="dxa"/>
          </w:tcPr>
          <w:p w:rsidR="00826AE6" w:rsidRPr="00BC4619" w:rsidRDefault="00826AE6" w:rsidP="00826AE6">
            <w:pPr>
              <w:jc w:val="center"/>
            </w:pPr>
            <w:r w:rsidRPr="00BC4619">
              <w:t>Всего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2014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2015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2016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2017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2018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2019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2020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2021 год</w:t>
            </w:r>
          </w:p>
        </w:tc>
        <w:tc>
          <w:tcPr>
            <w:tcW w:w="709" w:type="dxa"/>
          </w:tcPr>
          <w:p w:rsidR="00826AE6" w:rsidRDefault="00826AE6" w:rsidP="00826AE6">
            <w:pPr>
              <w:jc w:val="center"/>
            </w:pPr>
            <w:r>
              <w:t>2022</w:t>
            </w:r>
          </w:p>
          <w:p w:rsidR="00826AE6" w:rsidRPr="00BC4619" w:rsidRDefault="00826AE6" w:rsidP="00826AE6">
            <w:pPr>
              <w:jc w:val="center"/>
            </w:pPr>
            <w:r>
              <w:t>год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2023 год</w:t>
            </w:r>
          </w:p>
        </w:tc>
        <w:tc>
          <w:tcPr>
            <w:tcW w:w="710" w:type="dxa"/>
          </w:tcPr>
          <w:p w:rsidR="00826AE6" w:rsidRDefault="00826AE6" w:rsidP="00826AE6">
            <w:pPr>
              <w:jc w:val="center"/>
            </w:pPr>
            <w:r>
              <w:t>2024</w:t>
            </w:r>
          </w:p>
          <w:p w:rsidR="00826AE6" w:rsidRPr="00BC4619" w:rsidRDefault="00826AE6" w:rsidP="00826AE6">
            <w:pPr>
              <w:jc w:val="center"/>
            </w:pPr>
            <w:r>
              <w:t>год</w:t>
            </w:r>
          </w:p>
        </w:tc>
      </w:tr>
      <w:tr w:rsidR="00826AE6" w:rsidRPr="00BC4619" w:rsidTr="00BF18D1">
        <w:tc>
          <w:tcPr>
            <w:tcW w:w="283" w:type="dxa"/>
          </w:tcPr>
          <w:p w:rsidR="00826AE6" w:rsidRPr="00BC4619" w:rsidRDefault="00826AE6" w:rsidP="00826AE6">
            <w:pPr>
              <w:jc w:val="center"/>
            </w:pPr>
            <w:r w:rsidRPr="00BC4619">
              <w:t>1</w:t>
            </w:r>
          </w:p>
        </w:tc>
        <w:tc>
          <w:tcPr>
            <w:tcW w:w="2835" w:type="dxa"/>
          </w:tcPr>
          <w:p w:rsidR="00826AE6" w:rsidRPr="00BC4619" w:rsidRDefault="00826AE6" w:rsidP="00826AE6">
            <w:pPr>
              <w:jc w:val="center"/>
            </w:pPr>
            <w:r w:rsidRPr="00BC4619">
              <w:t>2</w:t>
            </w:r>
          </w:p>
        </w:tc>
        <w:tc>
          <w:tcPr>
            <w:tcW w:w="1701" w:type="dxa"/>
          </w:tcPr>
          <w:p w:rsidR="00826AE6" w:rsidRPr="00BC4619" w:rsidRDefault="00826AE6" w:rsidP="00826AE6">
            <w:pPr>
              <w:jc w:val="center"/>
            </w:pPr>
            <w:r w:rsidRPr="00BC4619">
              <w:t>3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4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5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6</w:t>
            </w:r>
          </w:p>
        </w:tc>
        <w:tc>
          <w:tcPr>
            <w:tcW w:w="992" w:type="dxa"/>
          </w:tcPr>
          <w:p w:rsidR="00826AE6" w:rsidRPr="00BC4619" w:rsidRDefault="00826AE6" w:rsidP="00826AE6">
            <w:pPr>
              <w:jc w:val="center"/>
            </w:pPr>
            <w:r w:rsidRPr="00BC4619">
              <w:t>7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8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9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10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11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12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13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14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17</w:t>
            </w:r>
          </w:p>
        </w:tc>
        <w:tc>
          <w:tcPr>
            <w:tcW w:w="710" w:type="dxa"/>
          </w:tcPr>
          <w:p w:rsidR="00826AE6" w:rsidRPr="00BC4619" w:rsidRDefault="00826AE6" w:rsidP="00826AE6">
            <w:pPr>
              <w:jc w:val="center"/>
            </w:pPr>
            <w:r>
              <w:t>18</w:t>
            </w:r>
          </w:p>
        </w:tc>
      </w:tr>
      <w:tr w:rsidR="00826AE6" w:rsidRPr="00BC4619" w:rsidTr="00BF18D1">
        <w:tc>
          <w:tcPr>
            <w:tcW w:w="283" w:type="dxa"/>
            <w:vMerge w:val="restart"/>
          </w:tcPr>
          <w:p w:rsidR="00826AE6" w:rsidRPr="00BC4619" w:rsidRDefault="00826AE6" w:rsidP="00826AE6">
            <w:r w:rsidRPr="00BC4619">
              <w:t>1</w:t>
            </w:r>
          </w:p>
        </w:tc>
        <w:tc>
          <w:tcPr>
            <w:tcW w:w="2835" w:type="dxa"/>
            <w:vMerge w:val="restart"/>
          </w:tcPr>
          <w:p w:rsidR="00826AE6" w:rsidRPr="00BC4619" w:rsidRDefault="00826AE6" w:rsidP="00826AE6">
            <w:pPr>
              <w:rPr>
                <w:b/>
                <w:bCs/>
              </w:rPr>
            </w:pPr>
            <w:r w:rsidRPr="00BC4619">
              <w:rPr>
                <w:b/>
                <w:bCs/>
              </w:rPr>
              <w:t>Подпрограмма 2</w:t>
            </w:r>
          </w:p>
          <w:p w:rsidR="00826AE6" w:rsidRPr="00BC4619" w:rsidRDefault="00826AE6" w:rsidP="00826AE6">
            <w:r w:rsidRPr="00BC4619">
              <w:t xml:space="preserve">«Повышение качества торгового и бытового обслуживания сельского населения </w:t>
            </w:r>
            <w:proofErr w:type="spellStart"/>
            <w:r w:rsidRPr="00BC4619">
              <w:t>Хлевенского</w:t>
            </w:r>
            <w:proofErr w:type="spellEnd"/>
            <w:r w:rsidRPr="00BC4619">
              <w:t xml:space="preserve"> муниципального района Ли</w:t>
            </w:r>
            <w:r>
              <w:t>пецкой области</w:t>
            </w:r>
            <w:r w:rsidRPr="00BC4619">
              <w:t xml:space="preserve">» </w:t>
            </w:r>
          </w:p>
        </w:tc>
        <w:tc>
          <w:tcPr>
            <w:tcW w:w="1701" w:type="dxa"/>
          </w:tcPr>
          <w:p w:rsidR="00826AE6" w:rsidRPr="00BC4619" w:rsidRDefault="00826AE6" w:rsidP="00826AE6">
            <w:r w:rsidRPr="00BC4619">
              <w:t>Всего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Х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Х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Х</w:t>
            </w:r>
          </w:p>
        </w:tc>
        <w:tc>
          <w:tcPr>
            <w:tcW w:w="992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10" w:type="dxa"/>
          </w:tcPr>
          <w:p w:rsidR="00826AE6" w:rsidRPr="00BC4619" w:rsidRDefault="00826AE6" w:rsidP="00826AE6"/>
        </w:tc>
      </w:tr>
      <w:tr w:rsidR="00826AE6" w:rsidRPr="00BC4619" w:rsidTr="00BF18D1">
        <w:tc>
          <w:tcPr>
            <w:tcW w:w="283" w:type="dxa"/>
            <w:vMerge/>
          </w:tcPr>
          <w:p w:rsidR="00826AE6" w:rsidRPr="00BC4619" w:rsidRDefault="00826AE6" w:rsidP="00826AE6"/>
        </w:tc>
        <w:tc>
          <w:tcPr>
            <w:tcW w:w="2835" w:type="dxa"/>
            <w:vMerge/>
          </w:tcPr>
          <w:p w:rsidR="00826AE6" w:rsidRPr="00BC4619" w:rsidRDefault="00826AE6" w:rsidP="00826AE6"/>
        </w:tc>
        <w:tc>
          <w:tcPr>
            <w:tcW w:w="1701" w:type="dxa"/>
          </w:tcPr>
          <w:p w:rsidR="00826AE6" w:rsidRPr="00BC4619" w:rsidRDefault="00826AE6" w:rsidP="00826AE6">
            <w:r w:rsidRPr="00BC4619">
              <w:t>Отдел экономики и развития малого бизнеса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702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0412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0129999</w:t>
            </w:r>
          </w:p>
        </w:tc>
        <w:tc>
          <w:tcPr>
            <w:tcW w:w="992" w:type="dxa"/>
          </w:tcPr>
          <w:p w:rsidR="00826AE6" w:rsidRPr="00365E21" w:rsidRDefault="007F0492" w:rsidP="00826AE6">
            <w:pPr>
              <w:rPr>
                <w:highlight w:val="yellow"/>
              </w:rPr>
            </w:pPr>
            <w:r>
              <w:t>1410,3</w:t>
            </w:r>
          </w:p>
        </w:tc>
        <w:tc>
          <w:tcPr>
            <w:tcW w:w="709" w:type="dxa"/>
          </w:tcPr>
          <w:p w:rsidR="00826AE6" w:rsidRPr="00CD141F" w:rsidRDefault="006D077F" w:rsidP="00826AE6">
            <w:r>
              <w:t>98,8</w:t>
            </w:r>
          </w:p>
        </w:tc>
        <w:tc>
          <w:tcPr>
            <w:tcW w:w="709" w:type="dxa"/>
          </w:tcPr>
          <w:p w:rsidR="00826AE6" w:rsidRPr="00CD141F" w:rsidRDefault="006D077F" w:rsidP="00826AE6">
            <w:r>
              <w:t>145</w:t>
            </w:r>
          </w:p>
        </w:tc>
        <w:tc>
          <w:tcPr>
            <w:tcW w:w="708" w:type="dxa"/>
          </w:tcPr>
          <w:p w:rsidR="00826AE6" w:rsidRPr="00CD141F" w:rsidRDefault="006D077F" w:rsidP="00826AE6">
            <w:r>
              <w:t>145</w:t>
            </w:r>
          </w:p>
        </w:tc>
        <w:tc>
          <w:tcPr>
            <w:tcW w:w="709" w:type="dxa"/>
          </w:tcPr>
          <w:p w:rsidR="00826AE6" w:rsidRPr="00BC4619" w:rsidRDefault="006D077F" w:rsidP="00826AE6">
            <w:r>
              <w:t>150</w:t>
            </w:r>
          </w:p>
        </w:tc>
        <w:tc>
          <w:tcPr>
            <w:tcW w:w="709" w:type="dxa"/>
          </w:tcPr>
          <w:p w:rsidR="00826AE6" w:rsidRPr="00BC4619" w:rsidRDefault="006D077F" w:rsidP="00826AE6">
            <w:r>
              <w:t>46,5</w:t>
            </w:r>
          </w:p>
        </w:tc>
        <w:tc>
          <w:tcPr>
            <w:tcW w:w="709" w:type="dxa"/>
          </w:tcPr>
          <w:p w:rsidR="00826AE6" w:rsidRPr="00365E21" w:rsidRDefault="006D077F" w:rsidP="00826AE6">
            <w:r>
              <w:t>100</w:t>
            </w:r>
          </w:p>
        </w:tc>
        <w:tc>
          <w:tcPr>
            <w:tcW w:w="708" w:type="dxa"/>
          </w:tcPr>
          <w:p w:rsidR="00826AE6" w:rsidRPr="00BC4619" w:rsidRDefault="006D077F" w:rsidP="00826AE6">
            <w:r>
              <w:t>100</w:t>
            </w:r>
          </w:p>
        </w:tc>
        <w:tc>
          <w:tcPr>
            <w:tcW w:w="709" w:type="dxa"/>
          </w:tcPr>
          <w:p w:rsidR="00826AE6" w:rsidRDefault="006D077F" w:rsidP="00826AE6">
            <w:r>
              <w:t>100</w:t>
            </w:r>
          </w:p>
        </w:tc>
        <w:tc>
          <w:tcPr>
            <w:tcW w:w="709" w:type="dxa"/>
          </w:tcPr>
          <w:p w:rsidR="00826AE6" w:rsidRDefault="006D077F" w:rsidP="007F0492">
            <w:r>
              <w:t>1</w:t>
            </w:r>
            <w:r w:rsidR="007F0492">
              <w:t>75</w:t>
            </w:r>
          </w:p>
        </w:tc>
        <w:tc>
          <w:tcPr>
            <w:tcW w:w="709" w:type="dxa"/>
          </w:tcPr>
          <w:p w:rsidR="00826AE6" w:rsidRDefault="006D077F" w:rsidP="007F0492">
            <w:r>
              <w:t>1</w:t>
            </w:r>
            <w:r w:rsidR="007F0492">
              <w:t>75</w:t>
            </w:r>
          </w:p>
        </w:tc>
        <w:tc>
          <w:tcPr>
            <w:tcW w:w="710" w:type="dxa"/>
          </w:tcPr>
          <w:p w:rsidR="00826AE6" w:rsidRDefault="006D077F" w:rsidP="007F0492">
            <w:r>
              <w:t>1</w:t>
            </w:r>
            <w:r w:rsidR="007F0492">
              <w:t>75</w:t>
            </w:r>
          </w:p>
        </w:tc>
      </w:tr>
      <w:tr w:rsidR="00826AE6" w:rsidRPr="00BC4619" w:rsidTr="00BF18D1">
        <w:tc>
          <w:tcPr>
            <w:tcW w:w="283" w:type="dxa"/>
          </w:tcPr>
          <w:p w:rsidR="00826AE6" w:rsidRPr="00BC4619" w:rsidRDefault="00826AE6" w:rsidP="00826AE6">
            <w:r>
              <w:t>2</w:t>
            </w:r>
          </w:p>
        </w:tc>
        <w:tc>
          <w:tcPr>
            <w:tcW w:w="2835" w:type="dxa"/>
          </w:tcPr>
          <w:p w:rsidR="00826AE6" w:rsidRPr="00BC4619" w:rsidRDefault="00826AE6" w:rsidP="00826AE6">
            <w:pPr>
              <w:rPr>
                <w:b/>
                <w:bCs/>
              </w:rPr>
            </w:pPr>
            <w:r w:rsidRPr="00BC4619">
              <w:rPr>
                <w:b/>
                <w:bCs/>
              </w:rPr>
              <w:t>Основное мероприятие 1</w:t>
            </w:r>
          </w:p>
          <w:p w:rsidR="00826AE6" w:rsidRPr="00BC4619" w:rsidRDefault="00826AE6" w:rsidP="00826AE6">
            <w:r w:rsidRPr="00BC4619">
              <w:t>подпрограммы 2</w:t>
            </w:r>
          </w:p>
          <w:p w:rsidR="00826AE6" w:rsidRPr="00BC4619" w:rsidRDefault="00826AE6" w:rsidP="00826AE6">
            <w:r w:rsidRPr="00BC4619">
              <w:lastRenderedPageBreak/>
              <w:t>Предоставление субсидий на компенсацию затрат, юридическим лицам и индивидуальным предпринимателям, осуществляющих торговое и бытовое обслуживание в сельских населенных пунктах, кроме районных центров»</w:t>
            </w:r>
          </w:p>
          <w:p w:rsidR="00826AE6" w:rsidRPr="00BC4619" w:rsidRDefault="00826AE6" w:rsidP="00826AE6">
            <w:r w:rsidRPr="00BC4619">
              <w:t>в том числе:</w:t>
            </w:r>
          </w:p>
          <w:p w:rsidR="00826AE6" w:rsidRPr="00BC4619" w:rsidRDefault="00826AE6" w:rsidP="00826AE6">
            <w:r w:rsidRPr="00BC4619">
              <w:t xml:space="preserve">-предоставление субсидий на компенсацию затрат, связанных с приобретением автомобильного топлива для </w:t>
            </w:r>
            <w:r w:rsidR="00667459">
              <w:t>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км</w:t>
            </w:r>
            <w:proofErr w:type="gramStart"/>
            <w:r w:rsidR="00667459">
              <w:t>.</w:t>
            </w:r>
            <w:proofErr w:type="gramEnd"/>
            <w:r w:rsidRPr="00BC4619">
              <w:t xml:space="preserve"> </w:t>
            </w:r>
            <w:proofErr w:type="gramStart"/>
            <w:r w:rsidRPr="00BC4619">
              <w:t>и</w:t>
            </w:r>
            <w:proofErr w:type="gramEnd"/>
            <w:r w:rsidRPr="00BC4619">
              <w:t xml:space="preserve"> заказов сельскому </w:t>
            </w:r>
            <w:r w:rsidRPr="00BC4619">
              <w:lastRenderedPageBreak/>
              <w:t>населению</w:t>
            </w:r>
          </w:p>
          <w:p w:rsidR="00826AE6" w:rsidRPr="00BC4619" w:rsidRDefault="00667459" w:rsidP="00826AE6">
            <w:r>
              <w:t xml:space="preserve">- предоставление субсидий на возмещение части затрат, связанных с приобретением автомобильного топлива, для доставки товаров народного потребления в стационарные торговые объекты, расположенные в населенных пунктах долее 11 километров от административного центра </w:t>
            </w:r>
            <w:proofErr w:type="spellStart"/>
            <w:r>
              <w:t>Хлевенского</w:t>
            </w:r>
            <w:proofErr w:type="spellEnd"/>
            <w:r>
              <w:t xml:space="preserve"> муниципального района</w:t>
            </w:r>
          </w:p>
          <w:p w:rsidR="00826AE6" w:rsidRPr="00BC4619" w:rsidRDefault="00826AE6" w:rsidP="00826AE6">
            <w:r w:rsidRPr="00BC4619">
              <w:t>-предоставление субсидий на компенсацию затрат на приобретение специализированного автотранспорта</w:t>
            </w:r>
          </w:p>
        </w:tc>
        <w:tc>
          <w:tcPr>
            <w:tcW w:w="1701" w:type="dxa"/>
          </w:tcPr>
          <w:p w:rsidR="00826AE6" w:rsidRPr="00BC4619" w:rsidRDefault="00826AE6" w:rsidP="00826AE6">
            <w:r w:rsidRPr="00BC4619">
              <w:lastRenderedPageBreak/>
              <w:t xml:space="preserve">Отдел  экономики и развития </w:t>
            </w:r>
            <w:r w:rsidRPr="00BC4619">
              <w:lastRenderedPageBreak/>
              <w:t>малого бизнеса</w:t>
            </w:r>
          </w:p>
        </w:tc>
        <w:tc>
          <w:tcPr>
            <w:tcW w:w="708" w:type="dxa"/>
          </w:tcPr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</w:tc>
        <w:tc>
          <w:tcPr>
            <w:tcW w:w="992" w:type="dxa"/>
          </w:tcPr>
          <w:p w:rsidR="00826AE6" w:rsidRPr="00365E21" w:rsidRDefault="006D077F" w:rsidP="00826AE6">
            <w:r>
              <w:t>1</w:t>
            </w:r>
            <w:r w:rsidR="007F0492">
              <w:t>410</w:t>
            </w:r>
            <w:r>
              <w:t>,3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826AE6" w:rsidRDefault="007F0492" w:rsidP="00826AE6">
            <w:r>
              <w:t>810,3</w:t>
            </w:r>
          </w:p>
          <w:p w:rsidR="00C82D06" w:rsidRDefault="00C82D06" w:rsidP="00826AE6"/>
          <w:p w:rsidR="00C82D06" w:rsidRDefault="00C82D06" w:rsidP="00826AE6"/>
          <w:p w:rsidR="00C82D06" w:rsidRDefault="00C82D06" w:rsidP="00826AE6"/>
          <w:p w:rsidR="00C82D06" w:rsidRDefault="00C82D06" w:rsidP="00826AE6"/>
          <w:p w:rsidR="00C82D06" w:rsidRDefault="00C82D06" w:rsidP="00826AE6"/>
          <w:p w:rsidR="00C82D06" w:rsidRDefault="00C82D06" w:rsidP="00826AE6"/>
          <w:p w:rsidR="00C82D06" w:rsidRDefault="00C82D06" w:rsidP="00826AE6"/>
          <w:p w:rsidR="00C82D06" w:rsidRDefault="00C82D06" w:rsidP="00826AE6"/>
          <w:p w:rsidR="00C82D06" w:rsidRDefault="00C82D06" w:rsidP="00826AE6"/>
          <w:p w:rsidR="00C82D06" w:rsidRDefault="00C82D06" w:rsidP="00826AE6"/>
          <w:p w:rsidR="00C82D06" w:rsidRDefault="00C82D06" w:rsidP="00826AE6"/>
          <w:p w:rsidR="00C82D06" w:rsidRDefault="00C82D06" w:rsidP="00826AE6"/>
          <w:p w:rsidR="00C82D06" w:rsidRPr="00BC4619" w:rsidRDefault="007F0492" w:rsidP="00826AE6">
            <w:r>
              <w:t>12</w:t>
            </w:r>
            <w:r w:rsidR="00C82D06">
              <w:t>0,0</w:t>
            </w:r>
          </w:p>
          <w:p w:rsidR="00826AE6" w:rsidRPr="00BC4619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2D2D67" w:rsidRDefault="002D2D67" w:rsidP="00826AE6"/>
          <w:p w:rsidR="002D2D67" w:rsidRDefault="002D2D67" w:rsidP="00826AE6"/>
          <w:p w:rsidR="00623361" w:rsidRDefault="00623361" w:rsidP="00826AE6"/>
          <w:p w:rsidR="00623361" w:rsidRDefault="00623361" w:rsidP="00826AE6"/>
          <w:p w:rsidR="00623361" w:rsidRDefault="00623361" w:rsidP="00826AE6"/>
          <w:p w:rsidR="00623361" w:rsidRDefault="00623361" w:rsidP="00826AE6"/>
          <w:p w:rsidR="00623361" w:rsidRDefault="00623361" w:rsidP="00826AE6"/>
          <w:p w:rsidR="00826AE6" w:rsidRPr="00BC4619" w:rsidRDefault="007F0492" w:rsidP="00826AE6">
            <w:pPr>
              <w:rPr>
                <w:highlight w:val="yellow"/>
              </w:rPr>
            </w:pPr>
            <w:r>
              <w:t>48</w:t>
            </w:r>
            <w:r w:rsidR="006D077F">
              <w:t>0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lastRenderedPageBreak/>
              <w:t>98,8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826AE6" w:rsidRPr="00BC4619" w:rsidRDefault="00826AE6" w:rsidP="00826AE6">
            <w:r w:rsidRPr="00BC4619">
              <w:t>98,8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826AE6" w:rsidRPr="00BC4619" w:rsidRDefault="00826AE6" w:rsidP="00826AE6">
            <w:r w:rsidRPr="00BC4619">
              <w:t>0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lastRenderedPageBreak/>
              <w:t>145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826AE6" w:rsidRPr="00BC4619" w:rsidRDefault="00826AE6" w:rsidP="00826AE6">
            <w:r w:rsidRPr="00BC4619">
              <w:t>75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826AE6" w:rsidRPr="00BC4619" w:rsidRDefault="00826AE6" w:rsidP="00826AE6">
            <w:r w:rsidRPr="00BC4619">
              <w:t>70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lastRenderedPageBreak/>
              <w:t>145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826AE6" w:rsidRPr="00BC4619" w:rsidRDefault="00826AE6" w:rsidP="00826AE6">
            <w:r w:rsidRPr="00BC4619">
              <w:t>75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826AE6" w:rsidRPr="00BC4619" w:rsidRDefault="00826AE6" w:rsidP="00826AE6">
            <w:r w:rsidRPr="00BC4619">
              <w:t>70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lastRenderedPageBreak/>
              <w:t>150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826AE6" w:rsidRPr="00BC4619" w:rsidRDefault="00826AE6" w:rsidP="00826AE6">
            <w:r w:rsidRPr="00BC4619">
              <w:t>80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826AE6" w:rsidRPr="00BC4619" w:rsidRDefault="00826AE6" w:rsidP="00826AE6">
            <w:r w:rsidRPr="00BC4619">
              <w:t>70</w:t>
            </w:r>
          </w:p>
        </w:tc>
        <w:tc>
          <w:tcPr>
            <w:tcW w:w="709" w:type="dxa"/>
          </w:tcPr>
          <w:p w:rsidR="00826AE6" w:rsidRPr="00BC4619" w:rsidRDefault="006D077F" w:rsidP="00826AE6">
            <w:r>
              <w:lastRenderedPageBreak/>
              <w:t>46,5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826AE6" w:rsidRPr="00BC4619" w:rsidRDefault="006D077F" w:rsidP="00826AE6">
            <w:r>
              <w:t>46,5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826AE6" w:rsidRPr="00BC4619" w:rsidRDefault="00826AE6" w:rsidP="00826AE6">
            <w:r w:rsidRPr="00BC4619">
              <w:t>0</w:t>
            </w:r>
          </w:p>
        </w:tc>
        <w:tc>
          <w:tcPr>
            <w:tcW w:w="709" w:type="dxa"/>
          </w:tcPr>
          <w:p w:rsidR="00826AE6" w:rsidRPr="00705EE5" w:rsidRDefault="006D077F" w:rsidP="00826AE6">
            <w:r>
              <w:lastRenderedPageBreak/>
              <w:t>100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D1D3C" w:rsidRDefault="008D1D3C" w:rsidP="00826AE6"/>
          <w:p w:rsidR="008D1D3C" w:rsidRDefault="008D1D3C" w:rsidP="00826AE6"/>
          <w:p w:rsidR="008D1D3C" w:rsidRDefault="008D1D3C" w:rsidP="00826AE6"/>
          <w:p w:rsidR="008D1D3C" w:rsidRDefault="008D1D3C" w:rsidP="00826AE6"/>
          <w:p w:rsidR="008D1D3C" w:rsidRDefault="008D1D3C" w:rsidP="00826AE6"/>
          <w:p w:rsidR="00826AE6" w:rsidRPr="00BC4619" w:rsidRDefault="006D077F" w:rsidP="00826AE6">
            <w:r>
              <w:t>55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D1D3C" w:rsidRDefault="008D1D3C" w:rsidP="00826AE6"/>
          <w:p w:rsidR="008D1D3C" w:rsidRDefault="008D1D3C" w:rsidP="00826AE6"/>
          <w:p w:rsidR="008D1D3C" w:rsidRDefault="008D1D3C" w:rsidP="00826AE6"/>
          <w:p w:rsidR="008D1D3C" w:rsidRDefault="008D1D3C" w:rsidP="00826AE6"/>
          <w:p w:rsidR="008D1D3C" w:rsidRDefault="008D1D3C" w:rsidP="00826AE6"/>
          <w:p w:rsidR="008D1D3C" w:rsidRDefault="008D1D3C" w:rsidP="00826AE6"/>
          <w:p w:rsidR="00C72D67" w:rsidRDefault="00C72D67" w:rsidP="00826AE6"/>
          <w:p w:rsidR="00C72D67" w:rsidRDefault="00C72D67" w:rsidP="00826AE6"/>
          <w:p w:rsidR="00C72D67" w:rsidRDefault="006D077F" w:rsidP="00826AE6">
            <w:r>
              <w:t>10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2D2D67" w:rsidRDefault="002D2D67" w:rsidP="00826AE6"/>
          <w:p w:rsidR="00826AE6" w:rsidRDefault="006D077F" w:rsidP="00826AE6">
            <w:r>
              <w:t>3</w:t>
            </w:r>
            <w:r w:rsidR="00826AE6">
              <w:t>5</w:t>
            </w:r>
          </w:p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Pr="00BC4619" w:rsidRDefault="00F712AB" w:rsidP="00826AE6"/>
        </w:tc>
        <w:tc>
          <w:tcPr>
            <w:tcW w:w="708" w:type="dxa"/>
          </w:tcPr>
          <w:p w:rsidR="00826AE6" w:rsidRPr="00BC4619" w:rsidRDefault="006D077F" w:rsidP="00826AE6">
            <w:r>
              <w:lastRenderedPageBreak/>
              <w:t>100</w:t>
            </w:r>
          </w:p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826AE6" w:rsidRDefault="006D077F" w:rsidP="00826AE6">
            <w:r>
              <w:t>55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697B66" w:rsidRDefault="00697B66" w:rsidP="00826AE6"/>
          <w:p w:rsidR="00697B66" w:rsidRDefault="006D077F" w:rsidP="00826AE6">
            <w:r>
              <w:t>1</w:t>
            </w:r>
            <w:r w:rsidR="00697B66">
              <w:t>0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826AE6" w:rsidRPr="00BC4619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2D2D67" w:rsidRDefault="002D2D67" w:rsidP="00826AE6"/>
          <w:p w:rsidR="00826AE6" w:rsidRDefault="006D077F" w:rsidP="00826AE6">
            <w:r>
              <w:t>3</w:t>
            </w:r>
            <w:r w:rsidR="00826AE6">
              <w:t>5</w:t>
            </w:r>
          </w:p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Pr="00BC4619" w:rsidRDefault="00F712AB" w:rsidP="00826AE6"/>
        </w:tc>
        <w:tc>
          <w:tcPr>
            <w:tcW w:w="709" w:type="dxa"/>
          </w:tcPr>
          <w:p w:rsidR="00826AE6" w:rsidRDefault="006D077F" w:rsidP="00826AE6">
            <w:r>
              <w:lastRenderedPageBreak/>
              <w:t>100</w:t>
            </w:r>
          </w:p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826AE6" w:rsidRDefault="006D077F" w:rsidP="00826AE6">
            <w:r>
              <w:t>55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6D077F" w:rsidP="00826AE6">
            <w:r>
              <w:t>1</w:t>
            </w:r>
            <w:r w:rsidR="00697B66">
              <w:t>0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2D2D67" w:rsidRDefault="002D2D67" w:rsidP="00826AE6"/>
          <w:p w:rsidR="00826AE6" w:rsidRDefault="006D077F" w:rsidP="00826AE6">
            <w:r>
              <w:t>3</w:t>
            </w:r>
            <w:r w:rsidR="00826AE6">
              <w:t>5</w:t>
            </w:r>
          </w:p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</w:tc>
        <w:tc>
          <w:tcPr>
            <w:tcW w:w="709" w:type="dxa"/>
          </w:tcPr>
          <w:p w:rsidR="00826AE6" w:rsidRDefault="006D077F" w:rsidP="00826AE6">
            <w:r>
              <w:lastRenderedPageBreak/>
              <w:t>1</w:t>
            </w:r>
            <w:r w:rsidR="007F0492">
              <w:t>75</w:t>
            </w:r>
          </w:p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826AE6" w:rsidRDefault="007F0492" w:rsidP="00826AE6">
            <w:r>
              <w:t>90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C72D67" w:rsidRDefault="007F0492" w:rsidP="00826AE6">
            <w:r>
              <w:t>3</w:t>
            </w:r>
            <w:r w:rsidR="00697B66">
              <w:t>0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2D2D67" w:rsidRDefault="002D2D67" w:rsidP="00826AE6"/>
          <w:p w:rsidR="00826AE6" w:rsidRDefault="007F0492" w:rsidP="00826AE6">
            <w:r>
              <w:t>5</w:t>
            </w:r>
            <w:r w:rsidR="00826AE6">
              <w:t>5</w:t>
            </w:r>
          </w:p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</w:tc>
        <w:tc>
          <w:tcPr>
            <w:tcW w:w="709" w:type="dxa"/>
          </w:tcPr>
          <w:p w:rsidR="00826AE6" w:rsidRDefault="006D077F" w:rsidP="00826AE6">
            <w:r>
              <w:lastRenderedPageBreak/>
              <w:t>1</w:t>
            </w:r>
            <w:r w:rsidR="007F0492">
              <w:t>75</w:t>
            </w:r>
          </w:p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826AE6" w:rsidRDefault="007F0492" w:rsidP="00826AE6">
            <w:r>
              <w:t>90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C72D67" w:rsidRDefault="007F0492" w:rsidP="00826AE6">
            <w:r>
              <w:t>3</w:t>
            </w:r>
            <w:r w:rsidR="00697B66">
              <w:t>0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2D2D67" w:rsidRDefault="002D2D67" w:rsidP="00826AE6"/>
          <w:p w:rsidR="00826AE6" w:rsidRDefault="007F0492" w:rsidP="00826AE6">
            <w:r>
              <w:t>5</w:t>
            </w:r>
            <w:r w:rsidR="00826AE6">
              <w:t>5</w:t>
            </w:r>
          </w:p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</w:tc>
        <w:tc>
          <w:tcPr>
            <w:tcW w:w="710" w:type="dxa"/>
          </w:tcPr>
          <w:p w:rsidR="00826AE6" w:rsidRDefault="006D077F" w:rsidP="00826AE6">
            <w:r>
              <w:lastRenderedPageBreak/>
              <w:t>1</w:t>
            </w:r>
            <w:r w:rsidR="007F0492">
              <w:t>75</w:t>
            </w:r>
          </w:p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C72D67" w:rsidRDefault="00C72D67" w:rsidP="00826AE6"/>
          <w:p w:rsidR="006D077F" w:rsidRDefault="006D077F" w:rsidP="00826AE6"/>
          <w:p w:rsidR="006D077F" w:rsidRDefault="007F0492" w:rsidP="00826AE6">
            <w:r>
              <w:t>90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2D2D67" w:rsidRDefault="002D2D67" w:rsidP="00826AE6"/>
          <w:p w:rsidR="006D077F" w:rsidRDefault="006D077F" w:rsidP="00826AE6"/>
          <w:p w:rsidR="00C72D67" w:rsidRDefault="007F0492" w:rsidP="00826AE6">
            <w:r>
              <w:t>3</w:t>
            </w:r>
            <w:r w:rsidR="00697B66">
              <w:t>0</w:t>
            </w:r>
          </w:p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826AE6" w:rsidRDefault="00826AE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304066" w:rsidRDefault="00304066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C72D67" w:rsidRDefault="00C72D67" w:rsidP="00826AE6"/>
          <w:p w:rsidR="002D2D67" w:rsidRDefault="002D2D67" w:rsidP="00826AE6"/>
          <w:p w:rsidR="00826AE6" w:rsidRDefault="007F0492" w:rsidP="00826AE6">
            <w:r>
              <w:t>5</w:t>
            </w:r>
            <w:r w:rsidR="00826AE6">
              <w:t>5</w:t>
            </w:r>
          </w:p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  <w:p w:rsidR="00F712AB" w:rsidRDefault="00F712AB" w:rsidP="00826AE6"/>
        </w:tc>
      </w:tr>
    </w:tbl>
    <w:p w:rsidR="00826AE6" w:rsidRPr="00BC4619" w:rsidRDefault="00826AE6" w:rsidP="00826AE6"/>
    <w:p w:rsidR="00826AE6" w:rsidRPr="00BC4619" w:rsidRDefault="00826AE6" w:rsidP="00826AE6">
      <w:pPr>
        <w:ind w:left="10348" w:firstLine="13"/>
        <w:jc w:val="center"/>
        <w:outlineLvl w:val="1"/>
      </w:pPr>
      <w:r w:rsidRPr="00BC4619">
        <w:br w:type="page"/>
      </w:r>
      <w:r w:rsidRPr="00BC4619">
        <w:lastRenderedPageBreak/>
        <w:t>Приложение 3</w:t>
      </w:r>
    </w:p>
    <w:p w:rsidR="00826AE6" w:rsidRPr="00BC4619" w:rsidRDefault="00826AE6" w:rsidP="00826AE6">
      <w:pPr>
        <w:pStyle w:val="ad"/>
        <w:ind w:left="9204" w:firstLine="66"/>
        <w:jc w:val="both"/>
        <w:rPr>
          <w:sz w:val="24"/>
          <w:szCs w:val="24"/>
        </w:rPr>
      </w:pPr>
      <w:r w:rsidRPr="00BC4619">
        <w:rPr>
          <w:sz w:val="24"/>
          <w:szCs w:val="24"/>
        </w:rPr>
        <w:t xml:space="preserve">к  Подпрограмме </w:t>
      </w:r>
      <w:r w:rsidRPr="00BC4619">
        <w:rPr>
          <w:b/>
          <w:bCs/>
          <w:sz w:val="24"/>
          <w:szCs w:val="24"/>
        </w:rPr>
        <w:t xml:space="preserve"> </w:t>
      </w:r>
      <w:r w:rsidRPr="00BC4619">
        <w:rPr>
          <w:sz w:val="24"/>
          <w:szCs w:val="24"/>
        </w:rPr>
        <w:t xml:space="preserve">«Повышение качества торгового и бытового обслуживания сельского населения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Ли</w:t>
      </w:r>
      <w:r>
        <w:rPr>
          <w:sz w:val="24"/>
          <w:szCs w:val="24"/>
        </w:rPr>
        <w:t xml:space="preserve">пецкой области </w:t>
      </w:r>
      <w:r w:rsidRPr="00BC4619">
        <w:rPr>
          <w:sz w:val="24"/>
          <w:szCs w:val="24"/>
        </w:rPr>
        <w:t xml:space="preserve">» </w:t>
      </w:r>
    </w:p>
    <w:p w:rsidR="00826AE6" w:rsidRPr="00BC4619" w:rsidRDefault="00826AE6" w:rsidP="00826AE6">
      <w:pPr>
        <w:ind w:left="10348" w:firstLine="13"/>
        <w:jc w:val="right"/>
        <w:outlineLvl w:val="1"/>
      </w:pPr>
    </w:p>
    <w:p w:rsidR="00826AE6" w:rsidRPr="00BC4619" w:rsidRDefault="00826AE6" w:rsidP="00826AE6">
      <w:pPr>
        <w:jc w:val="center"/>
      </w:pPr>
      <w:r w:rsidRPr="00BC4619">
        <w:t>Прогнозная оценка расходов по источникам ресурсного обеспечения на реализацию муниципальной Подпрограммы</w:t>
      </w:r>
    </w:p>
    <w:p w:rsidR="00826AE6" w:rsidRPr="00BC4619" w:rsidRDefault="00826AE6" w:rsidP="00826AE6">
      <w:pPr>
        <w:pStyle w:val="ad"/>
        <w:jc w:val="both"/>
        <w:rPr>
          <w:sz w:val="24"/>
          <w:szCs w:val="24"/>
        </w:rPr>
      </w:pPr>
      <w:r w:rsidRPr="00BC4619">
        <w:rPr>
          <w:sz w:val="24"/>
          <w:szCs w:val="24"/>
        </w:rPr>
        <w:t xml:space="preserve"> «Повышение качества торгового и бытового обслуживания сельского населения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Ли</w:t>
      </w:r>
      <w:r>
        <w:rPr>
          <w:sz w:val="24"/>
          <w:szCs w:val="24"/>
        </w:rPr>
        <w:t>пецкой области</w:t>
      </w:r>
      <w:r w:rsidRPr="00BC4619">
        <w:rPr>
          <w:sz w:val="24"/>
          <w:szCs w:val="24"/>
        </w:rPr>
        <w:t xml:space="preserve">» </w:t>
      </w:r>
    </w:p>
    <w:p w:rsidR="00826AE6" w:rsidRPr="00BC4619" w:rsidRDefault="00826AE6" w:rsidP="00826AE6">
      <w:pPr>
        <w:ind w:left="709"/>
      </w:pPr>
    </w:p>
    <w:p w:rsidR="00826AE6" w:rsidRPr="00BC4619" w:rsidRDefault="00826AE6" w:rsidP="00826AE6">
      <w:pPr>
        <w:ind w:left="709"/>
      </w:pPr>
    </w:p>
    <w:p w:rsidR="00826AE6" w:rsidRPr="00BC4619" w:rsidRDefault="00826AE6" w:rsidP="00826AE6">
      <w:pPr>
        <w:ind w:left="709"/>
      </w:pPr>
      <w:r w:rsidRPr="00BC4619">
        <w:t xml:space="preserve">         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3441"/>
        <w:gridCol w:w="2410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26AE6" w:rsidRPr="00BC4619" w:rsidTr="00316DE0">
        <w:tc>
          <w:tcPr>
            <w:tcW w:w="670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 xml:space="preserve">№ </w:t>
            </w:r>
            <w:proofErr w:type="gramStart"/>
            <w:r w:rsidRPr="00BC4619">
              <w:t>п</w:t>
            </w:r>
            <w:proofErr w:type="gramEnd"/>
            <w:r w:rsidRPr="00BC4619">
              <w:t>/п</w:t>
            </w:r>
          </w:p>
        </w:tc>
        <w:tc>
          <w:tcPr>
            <w:tcW w:w="3441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Наименование подпрограмм</w:t>
            </w:r>
          </w:p>
        </w:tc>
        <w:tc>
          <w:tcPr>
            <w:tcW w:w="2410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Источники ресурсного обеспечения</w:t>
            </w:r>
          </w:p>
        </w:tc>
        <w:tc>
          <w:tcPr>
            <w:tcW w:w="8930" w:type="dxa"/>
            <w:gridSpan w:val="12"/>
          </w:tcPr>
          <w:p w:rsidR="00826AE6" w:rsidRPr="00BC4619" w:rsidRDefault="00826AE6" w:rsidP="00826AE6">
            <w:pPr>
              <w:jc w:val="center"/>
            </w:pPr>
            <w:r w:rsidRPr="00BC4619">
              <w:t>Расходы (тыс. руб.)</w:t>
            </w:r>
          </w:p>
        </w:tc>
      </w:tr>
      <w:tr w:rsidR="00826AE6" w:rsidRPr="00BC4619" w:rsidTr="00316DE0">
        <w:tc>
          <w:tcPr>
            <w:tcW w:w="670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3441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2410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992" w:type="dxa"/>
          </w:tcPr>
          <w:p w:rsidR="00826AE6" w:rsidRPr="00BC4619" w:rsidRDefault="00826AE6" w:rsidP="00826AE6">
            <w:pPr>
              <w:jc w:val="center"/>
            </w:pPr>
            <w:r w:rsidRPr="00BC4619">
              <w:t>Всего</w:t>
            </w:r>
          </w:p>
        </w:tc>
        <w:tc>
          <w:tcPr>
            <w:tcW w:w="851" w:type="dxa"/>
          </w:tcPr>
          <w:p w:rsidR="00826AE6" w:rsidRPr="00BC4619" w:rsidRDefault="00826AE6" w:rsidP="00826AE6">
            <w:pPr>
              <w:jc w:val="center"/>
            </w:pPr>
            <w:r w:rsidRPr="00BC4619">
              <w:t>2014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2015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2016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2017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2018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2019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2020 год</w:t>
            </w:r>
          </w:p>
        </w:tc>
        <w:tc>
          <w:tcPr>
            <w:tcW w:w="709" w:type="dxa"/>
          </w:tcPr>
          <w:p w:rsidR="00826AE6" w:rsidRDefault="00826AE6" w:rsidP="00826AE6">
            <w:r>
              <w:t>2021</w:t>
            </w:r>
          </w:p>
          <w:p w:rsidR="00826AE6" w:rsidRPr="00BC4619" w:rsidRDefault="00826AE6" w:rsidP="00826AE6">
            <w:r>
              <w:t>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2022 год</w:t>
            </w:r>
          </w:p>
        </w:tc>
        <w:tc>
          <w:tcPr>
            <w:tcW w:w="708" w:type="dxa"/>
          </w:tcPr>
          <w:p w:rsidR="00826AE6" w:rsidRDefault="00826AE6" w:rsidP="00826AE6">
            <w:r>
              <w:t>2023</w:t>
            </w:r>
          </w:p>
          <w:p w:rsidR="00826AE6" w:rsidRPr="00BC4619" w:rsidRDefault="00826AE6" w:rsidP="00826AE6">
            <w:r>
              <w:t>год</w:t>
            </w:r>
          </w:p>
        </w:tc>
        <w:tc>
          <w:tcPr>
            <w:tcW w:w="709" w:type="dxa"/>
          </w:tcPr>
          <w:p w:rsidR="00826AE6" w:rsidRDefault="00826AE6" w:rsidP="00826AE6">
            <w:r>
              <w:t>2024</w:t>
            </w:r>
          </w:p>
          <w:p w:rsidR="00826AE6" w:rsidRPr="00BC4619" w:rsidRDefault="00826AE6" w:rsidP="00826AE6">
            <w:r>
              <w:t>год</w:t>
            </w:r>
          </w:p>
        </w:tc>
      </w:tr>
      <w:tr w:rsidR="00826AE6" w:rsidRPr="00BC4619" w:rsidTr="00316DE0">
        <w:tc>
          <w:tcPr>
            <w:tcW w:w="670" w:type="dxa"/>
          </w:tcPr>
          <w:p w:rsidR="00826AE6" w:rsidRPr="00BC4619" w:rsidRDefault="00826AE6" w:rsidP="00826AE6">
            <w:pPr>
              <w:jc w:val="center"/>
            </w:pPr>
            <w:r w:rsidRPr="00BC4619">
              <w:t>1</w:t>
            </w:r>
          </w:p>
        </w:tc>
        <w:tc>
          <w:tcPr>
            <w:tcW w:w="3441" w:type="dxa"/>
          </w:tcPr>
          <w:p w:rsidR="00826AE6" w:rsidRPr="00BC4619" w:rsidRDefault="00826AE6" w:rsidP="00826AE6">
            <w:pPr>
              <w:jc w:val="center"/>
            </w:pPr>
            <w:r w:rsidRPr="00BC4619">
              <w:t>2</w:t>
            </w:r>
          </w:p>
        </w:tc>
        <w:tc>
          <w:tcPr>
            <w:tcW w:w="2410" w:type="dxa"/>
          </w:tcPr>
          <w:p w:rsidR="00826AE6" w:rsidRPr="00BC4619" w:rsidRDefault="00826AE6" w:rsidP="00826AE6">
            <w:pPr>
              <w:jc w:val="center"/>
            </w:pPr>
            <w:r w:rsidRPr="00BC4619">
              <w:t>3</w:t>
            </w:r>
          </w:p>
        </w:tc>
        <w:tc>
          <w:tcPr>
            <w:tcW w:w="992" w:type="dxa"/>
          </w:tcPr>
          <w:p w:rsidR="00826AE6" w:rsidRPr="00BC4619" w:rsidRDefault="00826AE6" w:rsidP="00826AE6">
            <w:pPr>
              <w:jc w:val="center"/>
            </w:pPr>
            <w:r w:rsidRPr="00BC4619">
              <w:t>4</w:t>
            </w:r>
          </w:p>
        </w:tc>
        <w:tc>
          <w:tcPr>
            <w:tcW w:w="851" w:type="dxa"/>
          </w:tcPr>
          <w:p w:rsidR="00826AE6" w:rsidRPr="00BC4619" w:rsidRDefault="00826AE6" w:rsidP="00826AE6">
            <w:pPr>
              <w:jc w:val="center"/>
            </w:pPr>
            <w:r w:rsidRPr="00BC4619">
              <w:t>5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6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7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8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9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10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11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>
              <w:t>15</w:t>
            </w:r>
          </w:p>
        </w:tc>
      </w:tr>
      <w:tr w:rsidR="00316DE0" w:rsidRPr="00BC4619" w:rsidTr="00316DE0">
        <w:tc>
          <w:tcPr>
            <w:tcW w:w="670" w:type="dxa"/>
            <w:vMerge w:val="restart"/>
          </w:tcPr>
          <w:p w:rsidR="00316DE0" w:rsidRPr="00BC4619" w:rsidRDefault="00316DE0" w:rsidP="00826AE6">
            <w:r>
              <w:t>1</w:t>
            </w:r>
          </w:p>
        </w:tc>
        <w:tc>
          <w:tcPr>
            <w:tcW w:w="3441" w:type="dxa"/>
            <w:vMerge w:val="restart"/>
          </w:tcPr>
          <w:p w:rsidR="00316DE0" w:rsidRPr="00BC4619" w:rsidRDefault="00316DE0" w:rsidP="00826AE6">
            <w:r w:rsidRPr="00BC4619">
              <w:t>Подпрограмма 2</w:t>
            </w:r>
          </w:p>
          <w:p w:rsidR="00316DE0" w:rsidRPr="00BC4619" w:rsidRDefault="00316DE0" w:rsidP="00826AE6">
            <w:r w:rsidRPr="00BC4619">
              <w:t xml:space="preserve">«Повышение качества торгового и бытового обслуживания сельского населения </w:t>
            </w:r>
            <w:proofErr w:type="spellStart"/>
            <w:r w:rsidRPr="00BC4619">
              <w:t>Хлевенского</w:t>
            </w:r>
            <w:proofErr w:type="spellEnd"/>
            <w:r w:rsidRPr="00BC4619">
              <w:t xml:space="preserve"> муниципального района Ли</w:t>
            </w:r>
            <w:r>
              <w:t xml:space="preserve">пецкой области </w:t>
            </w:r>
            <w:r w:rsidRPr="00BC4619">
              <w:t>»</w:t>
            </w:r>
          </w:p>
        </w:tc>
        <w:tc>
          <w:tcPr>
            <w:tcW w:w="2410" w:type="dxa"/>
          </w:tcPr>
          <w:p w:rsidR="00316DE0" w:rsidRPr="00BC4619" w:rsidRDefault="00316DE0" w:rsidP="00826AE6">
            <w:r w:rsidRPr="00BC4619">
              <w:t>Всего</w:t>
            </w:r>
          </w:p>
        </w:tc>
        <w:tc>
          <w:tcPr>
            <w:tcW w:w="992" w:type="dxa"/>
          </w:tcPr>
          <w:p w:rsidR="00316DE0" w:rsidRPr="00CD141F" w:rsidRDefault="00316DE0" w:rsidP="00826AE6">
            <w:r>
              <w:t>6276,1</w:t>
            </w:r>
          </w:p>
        </w:tc>
        <w:tc>
          <w:tcPr>
            <w:tcW w:w="851" w:type="dxa"/>
          </w:tcPr>
          <w:p w:rsidR="00316DE0" w:rsidRPr="00CD141F" w:rsidRDefault="00316DE0" w:rsidP="00826AE6">
            <w:r w:rsidRPr="00CD141F">
              <w:t>485,7</w:t>
            </w:r>
          </w:p>
        </w:tc>
        <w:tc>
          <w:tcPr>
            <w:tcW w:w="708" w:type="dxa"/>
          </w:tcPr>
          <w:p w:rsidR="00316DE0" w:rsidRPr="00CD141F" w:rsidRDefault="00316DE0" w:rsidP="00826AE6">
            <w:r w:rsidRPr="00CD141F">
              <w:t>1450</w:t>
            </w:r>
          </w:p>
        </w:tc>
        <w:tc>
          <w:tcPr>
            <w:tcW w:w="709" w:type="dxa"/>
          </w:tcPr>
          <w:p w:rsidR="00316DE0" w:rsidRPr="00CD141F" w:rsidRDefault="00316DE0" w:rsidP="00826AE6">
            <w:r w:rsidRPr="00CD141F">
              <w:t>1450</w:t>
            </w:r>
          </w:p>
        </w:tc>
        <w:tc>
          <w:tcPr>
            <w:tcW w:w="709" w:type="dxa"/>
          </w:tcPr>
          <w:p w:rsidR="00316DE0" w:rsidRPr="00BC4619" w:rsidRDefault="00316DE0" w:rsidP="00826AE6">
            <w:r w:rsidRPr="00BC4619">
              <w:t>1500</w:t>
            </w:r>
          </w:p>
        </w:tc>
        <w:tc>
          <w:tcPr>
            <w:tcW w:w="709" w:type="dxa"/>
          </w:tcPr>
          <w:p w:rsidR="00316DE0" w:rsidRPr="00316DE0" w:rsidRDefault="00316DE0" w:rsidP="00826AE6">
            <w:pPr>
              <w:rPr>
                <w:sz w:val="20"/>
                <w:szCs w:val="20"/>
              </w:rPr>
            </w:pPr>
            <w:r w:rsidRPr="00316DE0">
              <w:rPr>
                <w:sz w:val="20"/>
                <w:szCs w:val="20"/>
              </w:rPr>
              <w:t>461,7</w:t>
            </w:r>
          </w:p>
        </w:tc>
        <w:tc>
          <w:tcPr>
            <w:tcW w:w="708" w:type="dxa"/>
          </w:tcPr>
          <w:p w:rsidR="00316DE0" w:rsidRPr="00316DE0" w:rsidRDefault="00316DE0" w:rsidP="00826AE6">
            <w:pPr>
              <w:rPr>
                <w:sz w:val="20"/>
                <w:szCs w:val="20"/>
              </w:rPr>
            </w:pPr>
            <w:r w:rsidRPr="00316DE0">
              <w:rPr>
                <w:sz w:val="20"/>
                <w:szCs w:val="20"/>
              </w:rPr>
              <w:t>428,7</w:t>
            </w:r>
          </w:p>
        </w:tc>
        <w:tc>
          <w:tcPr>
            <w:tcW w:w="709" w:type="dxa"/>
          </w:tcPr>
          <w:p w:rsidR="00316DE0" w:rsidRPr="00BC4619" w:rsidRDefault="00316DE0" w:rsidP="00F63843">
            <w:r>
              <w:t>100</w:t>
            </w:r>
          </w:p>
        </w:tc>
        <w:tc>
          <w:tcPr>
            <w:tcW w:w="709" w:type="dxa"/>
          </w:tcPr>
          <w:p w:rsidR="00316DE0" w:rsidRDefault="00316DE0" w:rsidP="00F63843">
            <w:r w:rsidRPr="00F216B1">
              <w:t>100</w:t>
            </w:r>
          </w:p>
        </w:tc>
        <w:tc>
          <w:tcPr>
            <w:tcW w:w="709" w:type="dxa"/>
          </w:tcPr>
          <w:p w:rsidR="00316DE0" w:rsidRDefault="007F0492" w:rsidP="00F63843">
            <w:r>
              <w:t>175</w:t>
            </w:r>
          </w:p>
        </w:tc>
        <w:tc>
          <w:tcPr>
            <w:tcW w:w="708" w:type="dxa"/>
          </w:tcPr>
          <w:p w:rsidR="00316DE0" w:rsidRDefault="007F0492" w:rsidP="00F63843">
            <w:r>
              <w:t>175</w:t>
            </w:r>
          </w:p>
        </w:tc>
        <w:tc>
          <w:tcPr>
            <w:tcW w:w="709" w:type="dxa"/>
          </w:tcPr>
          <w:p w:rsidR="00316DE0" w:rsidRDefault="007F0492" w:rsidP="00F63843">
            <w:r>
              <w:t>175</w:t>
            </w:r>
          </w:p>
        </w:tc>
      </w:tr>
      <w:tr w:rsidR="00826AE6" w:rsidRPr="00BC4619" w:rsidTr="00316DE0">
        <w:tc>
          <w:tcPr>
            <w:tcW w:w="670" w:type="dxa"/>
            <w:vMerge/>
          </w:tcPr>
          <w:p w:rsidR="00826AE6" w:rsidRPr="00BC4619" w:rsidRDefault="00826AE6" w:rsidP="00826AE6"/>
        </w:tc>
        <w:tc>
          <w:tcPr>
            <w:tcW w:w="3441" w:type="dxa"/>
            <w:vMerge/>
          </w:tcPr>
          <w:p w:rsidR="00826AE6" w:rsidRPr="00BC4619" w:rsidRDefault="00826AE6" w:rsidP="00826AE6"/>
        </w:tc>
        <w:tc>
          <w:tcPr>
            <w:tcW w:w="2410" w:type="dxa"/>
          </w:tcPr>
          <w:p w:rsidR="00826AE6" w:rsidRPr="00BC4619" w:rsidRDefault="00826AE6" w:rsidP="00826AE6">
            <w:r w:rsidRPr="00BC4619">
              <w:t>федеральный бюджет</w:t>
            </w:r>
          </w:p>
        </w:tc>
        <w:tc>
          <w:tcPr>
            <w:tcW w:w="992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851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-</w:t>
            </w:r>
          </w:p>
        </w:tc>
        <w:tc>
          <w:tcPr>
            <w:tcW w:w="708" w:type="dxa"/>
          </w:tcPr>
          <w:p w:rsidR="00826AE6" w:rsidRPr="00BC4619" w:rsidRDefault="00826AE6" w:rsidP="00826AE6">
            <w:r>
              <w:t>--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-</w:t>
            </w:r>
          </w:p>
        </w:tc>
      </w:tr>
      <w:tr w:rsidR="00826AE6" w:rsidRPr="00BC4619" w:rsidTr="00316DE0">
        <w:tc>
          <w:tcPr>
            <w:tcW w:w="670" w:type="dxa"/>
            <w:vMerge/>
          </w:tcPr>
          <w:p w:rsidR="00826AE6" w:rsidRPr="00BC4619" w:rsidRDefault="00826AE6" w:rsidP="00826AE6"/>
        </w:tc>
        <w:tc>
          <w:tcPr>
            <w:tcW w:w="3441" w:type="dxa"/>
            <w:vMerge/>
          </w:tcPr>
          <w:p w:rsidR="00826AE6" w:rsidRPr="00BC4619" w:rsidRDefault="00826AE6" w:rsidP="00826AE6"/>
        </w:tc>
        <w:tc>
          <w:tcPr>
            <w:tcW w:w="2410" w:type="dxa"/>
          </w:tcPr>
          <w:p w:rsidR="00826AE6" w:rsidRPr="00BC4619" w:rsidRDefault="00826AE6" w:rsidP="00826AE6">
            <w:r w:rsidRPr="00BC4619">
              <w:t>областной бюджет</w:t>
            </w:r>
          </w:p>
        </w:tc>
        <w:tc>
          <w:tcPr>
            <w:tcW w:w="992" w:type="dxa"/>
          </w:tcPr>
          <w:p w:rsidR="00826AE6" w:rsidRPr="00CD141F" w:rsidRDefault="00316DE0" w:rsidP="00826AE6">
            <w:r>
              <w:t>5090,8</w:t>
            </w:r>
          </w:p>
        </w:tc>
        <w:tc>
          <w:tcPr>
            <w:tcW w:w="851" w:type="dxa"/>
          </w:tcPr>
          <w:p w:rsidR="00826AE6" w:rsidRPr="00CD141F" w:rsidRDefault="00826AE6" w:rsidP="00826AE6">
            <w:r w:rsidRPr="00CD141F">
              <w:t>386,9</w:t>
            </w:r>
          </w:p>
        </w:tc>
        <w:tc>
          <w:tcPr>
            <w:tcW w:w="708" w:type="dxa"/>
          </w:tcPr>
          <w:p w:rsidR="00826AE6" w:rsidRPr="00CD141F" w:rsidRDefault="00826AE6" w:rsidP="00826AE6">
            <w:r w:rsidRPr="00CD141F">
              <w:t>1305</w:t>
            </w:r>
          </w:p>
        </w:tc>
        <w:tc>
          <w:tcPr>
            <w:tcW w:w="709" w:type="dxa"/>
          </w:tcPr>
          <w:p w:rsidR="00826AE6" w:rsidRPr="00CD141F" w:rsidRDefault="00826AE6" w:rsidP="00826AE6">
            <w:r w:rsidRPr="00CD141F">
              <w:t>1305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1350</w:t>
            </w:r>
          </w:p>
        </w:tc>
        <w:tc>
          <w:tcPr>
            <w:tcW w:w="709" w:type="dxa"/>
          </w:tcPr>
          <w:p w:rsidR="00826AE6" w:rsidRPr="00316DE0" w:rsidRDefault="00316DE0" w:rsidP="00826AE6">
            <w:pPr>
              <w:rPr>
                <w:sz w:val="20"/>
                <w:szCs w:val="20"/>
              </w:rPr>
            </w:pPr>
            <w:r w:rsidRPr="00316DE0">
              <w:rPr>
                <w:sz w:val="20"/>
                <w:szCs w:val="20"/>
              </w:rPr>
              <w:t>415,2</w:t>
            </w:r>
          </w:p>
        </w:tc>
        <w:tc>
          <w:tcPr>
            <w:tcW w:w="708" w:type="dxa"/>
          </w:tcPr>
          <w:p w:rsidR="00826AE6" w:rsidRPr="00316DE0" w:rsidRDefault="00316DE0" w:rsidP="00826AE6">
            <w:pPr>
              <w:rPr>
                <w:sz w:val="20"/>
                <w:szCs w:val="20"/>
              </w:rPr>
            </w:pPr>
            <w:r w:rsidRPr="00316DE0">
              <w:rPr>
                <w:sz w:val="20"/>
                <w:szCs w:val="20"/>
              </w:rPr>
              <w:t>328,7</w:t>
            </w:r>
          </w:p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Default="00826AE6" w:rsidP="00826AE6"/>
        </w:tc>
        <w:tc>
          <w:tcPr>
            <w:tcW w:w="709" w:type="dxa"/>
          </w:tcPr>
          <w:p w:rsidR="00826AE6" w:rsidRDefault="00826AE6" w:rsidP="00826AE6"/>
        </w:tc>
        <w:tc>
          <w:tcPr>
            <w:tcW w:w="708" w:type="dxa"/>
          </w:tcPr>
          <w:p w:rsidR="00826AE6" w:rsidRDefault="00826AE6" w:rsidP="00826AE6"/>
        </w:tc>
        <w:tc>
          <w:tcPr>
            <w:tcW w:w="709" w:type="dxa"/>
          </w:tcPr>
          <w:p w:rsidR="00826AE6" w:rsidRDefault="00826AE6" w:rsidP="00826AE6"/>
        </w:tc>
      </w:tr>
      <w:tr w:rsidR="00316DE0" w:rsidRPr="00BC4619" w:rsidTr="00316DE0">
        <w:tc>
          <w:tcPr>
            <w:tcW w:w="670" w:type="dxa"/>
            <w:vMerge/>
          </w:tcPr>
          <w:p w:rsidR="00316DE0" w:rsidRPr="00BC4619" w:rsidRDefault="00316DE0" w:rsidP="00826AE6"/>
        </w:tc>
        <w:tc>
          <w:tcPr>
            <w:tcW w:w="3441" w:type="dxa"/>
            <w:vMerge/>
          </w:tcPr>
          <w:p w:rsidR="00316DE0" w:rsidRPr="00BC4619" w:rsidRDefault="00316DE0" w:rsidP="00826AE6"/>
        </w:tc>
        <w:tc>
          <w:tcPr>
            <w:tcW w:w="2410" w:type="dxa"/>
          </w:tcPr>
          <w:p w:rsidR="00316DE0" w:rsidRPr="00BC4619" w:rsidRDefault="00316DE0" w:rsidP="00826AE6">
            <w:r w:rsidRPr="00BC4619">
              <w:t>местные бюджеты</w:t>
            </w:r>
          </w:p>
        </w:tc>
        <w:tc>
          <w:tcPr>
            <w:tcW w:w="992" w:type="dxa"/>
          </w:tcPr>
          <w:p w:rsidR="00316DE0" w:rsidRPr="00CD141F" w:rsidRDefault="00316DE0" w:rsidP="00826AE6">
            <w:r>
              <w:t>1185,3</w:t>
            </w:r>
          </w:p>
        </w:tc>
        <w:tc>
          <w:tcPr>
            <w:tcW w:w="851" w:type="dxa"/>
          </w:tcPr>
          <w:p w:rsidR="00316DE0" w:rsidRPr="00CD141F" w:rsidRDefault="00316DE0" w:rsidP="00826AE6">
            <w:r w:rsidRPr="00CD141F">
              <w:t>98,8</w:t>
            </w:r>
          </w:p>
        </w:tc>
        <w:tc>
          <w:tcPr>
            <w:tcW w:w="708" w:type="dxa"/>
          </w:tcPr>
          <w:p w:rsidR="00316DE0" w:rsidRPr="00CD141F" w:rsidRDefault="00316DE0" w:rsidP="00826AE6">
            <w:r w:rsidRPr="00CD141F">
              <w:t>145</w:t>
            </w:r>
          </w:p>
        </w:tc>
        <w:tc>
          <w:tcPr>
            <w:tcW w:w="709" w:type="dxa"/>
          </w:tcPr>
          <w:p w:rsidR="00316DE0" w:rsidRPr="00CD141F" w:rsidRDefault="00316DE0" w:rsidP="00826AE6">
            <w:r w:rsidRPr="00CD141F">
              <w:t>145</w:t>
            </w:r>
          </w:p>
        </w:tc>
        <w:tc>
          <w:tcPr>
            <w:tcW w:w="709" w:type="dxa"/>
          </w:tcPr>
          <w:p w:rsidR="00316DE0" w:rsidRPr="00BC4619" w:rsidRDefault="00316DE0" w:rsidP="00826AE6">
            <w:r w:rsidRPr="00BC4619">
              <w:t>150</w:t>
            </w:r>
          </w:p>
        </w:tc>
        <w:tc>
          <w:tcPr>
            <w:tcW w:w="709" w:type="dxa"/>
          </w:tcPr>
          <w:p w:rsidR="00316DE0" w:rsidRPr="00BC4619" w:rsidRDefault="00316DE0" w:rsidP="00826AE6">
            <w:r>
              <w:t>46,5</w:t>
            </w:r>
          </w:p>
        </w:tc>
        <w:tc>
          <w:tcPr>
            <w:tcW w:w="708" w:type="dxa"/>
          </w:tcPr>
          <w:p w:rsidR="00316DE0" w:rsidRPr="00BA260E" w:rsidRDefault="00316DE0" w:rsidP="00826AE6">
            <w:r>
              <w:t>100</w:t>
            </w:r>
          </w:p>
        </w:tc>
        <w:tc>
          <w:tcPr>
            <w:tcW w:w="709" w:type="dxa"/>
          </w:tcPr>
          <w:p w:rsidR="00316DE0" w:rsidRPr="00BC4619" w:rsidRDefault="00316DE0" w:rsidP="00826AE6">
            <w:r>
              <w:t>100</w:t>
            </w:r>
          </w:p>
        </w:tc>
        <w:tc>
          <w:tcPr>
            <w:tcW w:w="709" w:type="dxa"/>
          </w:tcPr>
          <w:p w:rsidR="00316DE0" w:rsidRDefault="00316DE0">
            <w:r w:rsidRPr="00F216B1">
              <w:t>100</w:t>
            </w:r>
          </w:p>
        </w:tc>
        <w:tc>
          <w:tcPr>
            <w:tcW w:w="709" w:type="dxa"/>
          </w:tcPr>
          <w:p w:rsidR="00316DE0" w:rsidRDefault="007F0492">
            <w:r>
              <w:t>175</w:t>
            </w:r>
          </w:p>
        </w:tc>
        <w:tc>
          <w:tcPr>
            <w:tcW w:w="708" w:type="dxa"/>
          </w:tcPr>
          <w:p w:rsidR="00316DE0" w:rsidRDefault="007F0492">
            <w:r>
              <w:t>175</w:t>
            </w:r>
          </w:p>
        </w:tc>
        <w:tc>
          <w:tcPr>
            <w:tcW w:w="709" w:type="dxa"/>
          </w:tcPr>
          <w:p w:rsidR="00316DE0" w:rsidRDefault="007F0492">
            <w:r>
              <w:t>175</w:t>
            </w:r>
          </w:p>
        </w:tc>
      </w:tr>
      <w:tr w:rsidR="00826AE6" w:rsidRPr="00BC4619" w:rsidTr="00316DE0">
        <w:tc>
          <w:tcPr>
            <w:tcW w:w="670" w:type="dxa"/>
            <w:vMerge/>
          </w:tcPr>
          <w:p w:rsidR="00826AE6" w:rsidRPr="00BC4619" w:rsidRDefault="00826AE6" w:rsidP="00826AE6"/>
        </w:tc>
        <w:tc>
          <w:tcPr>
            <w:tcW w:w="3441" w:type="dxa"/>
            <w:vMerge/>
          </w:tcPr>
          <w:p w:rsidR="00826AE6" w:rsidRPr="00BC4619" w:rsidRDefault="00826AE6" w:rsidP="00826AE6"/>
        </w:tc>
        <w:tc>
          <w:tcPr>
            <w:tcW w:w="2410" w:type="dxa"/>
          </w:tcPr>
          <w:p w:rsidR="00826AE6" w:rsidRPr="00BC4619" w:rsidRDefault="00826AE6" w:rsidP="00826AE6">
            <w:r w:rsidRPr="00BC4619">
              <w:t>бюджеты поселений</w:t>
            </w:r>
          </w:p>
        </w:tc>
        <w:tc>
          <w:tcPr>
            <w:tcW w:w="992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851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-</w:t>
            </w:r>
          </w:p>
        </w:tc>
        <w:tc>
          <w:tcPr>
            <w:tcW w:w="708" w:type="dxa"/>
          </w:tcPr>
          <w:p w:rsidR="00826AE6" w:rsidRPr="00BC4619" w:rsidRDefault="00826AE6" w:rsidP="00826AE6">
            <w:r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>
              <w:t>-</w:t>
            </w:r>
          </w:p>
        </w:tc>
      </w:tr>
    </w:tbl>
    <w:p w:rsidR="00826AE6" w:rsidRPr="00BC4619" w:rsidRDefault="00826AE6" w:rsidP="00826AE6"/>
    <w:p w:rsidR="00826AE6" w:rsidRPr="00BC4619" w:rsidRDefault="00826AE6" w:rsidP="00826AE6"/>
    <w:p w:rsidR="00826AE6" w:rsidRPr="00BC4619" w:rsidRDefault="00826AE6" w:rsidP="00826AE6"/>
    <w:p w:rsidR="00826AE6" w:rsidRPr="00BC4619" w:rsidRDefault="00826AE6" w:rsidP="00826AE6"/>
    <w:p w:rsidR="00826AE6" w:rsidRPr="00BC4619" w:rsidRDefault="00826AE6" w:rsidP="00826AE6"/>
    <w:p w:rsidR="00826AE6" w:rsidRPr="00BC4619" w:rsidRDefault="00826AE6" w:rsidP="00826AE6"/>
    <w:p w:rsidR="00826AE6" w:rsidRPr="00BC4619" w:rsidRDefault="00826AE6" w:rsidP="00826AE6"/>
    <w:p w:rsidR="00826AE6" w:rsidRPr="00BC4619" w:rsidRDefault="00826AE6" w:rsidP="00826AE6">
      <w:pPr>
        <w:jc w:val="right"/>
      </w:pPr>
      <w:r w:rsidRPr="00BC4619">
        <w:br w:type="page"/>
      </w:r>
      <w:r w:rsidRPr="00BC4619">
        <w:lastRenderedPageBreak/>
        <w:t>Приложение 4</w:t>
      </w:r>
    </w:p>
    <w:p w:rsidR="00826AE6" w:rsidRPr="00BC4619" w:rsidRDefault="00826AE6" w:rsidP="00826AE6">
      <w:pPr>
        <w:pStyle w:val="ad"/>
        <w:ind w:left="9204" w:firstLine="66"/>
        <w:jc w:val="both"/>
        <w:rPr>
          <w:sz w:val="24"/>
          <w:szCs w:val="24"/>
        </w:rPr>
      </w:pPr>
      <w:r w:rsidRPr="00BC4619">
        <w:rPr>
          <w:sz w:val="24"/>
          <w:szCs w:val="24"/>
        </w:rPr>
        <w:t xml:space="preserve">к  Подпрограмме </w:t>
      </w:r>
      <w:r w:rsidRPr="00BC4619">
        <w:rPr>
          <w:b/>
          <w:bCs/>
          <w:sz w:val="24"/>
          <w:szCs w:val="24"/>
        </w:rPr>
        <w:t xml:space="preserve"> </w:t>
      </w:r>
      <w:r w:rsidRPr="00BC4619">
        <w:rPr>
          <w:sz w:val="24"/>
          <w:szCs w:val="24"/>
        </w:rPr>
        <w:t xml:space="preserve">«Повышение качества торгового и бытового обслуживания сельского населения </w:t>
      </w:r>
      <w:proofErr w:type="spellStart"/>
      <w:r w:rsidRPr="00BC4619">
        <w:rPr>
          <w:sz w:val="24"/>
          <w:szCs w:val="24"/>
        </w:rPr>
        <w:t>Хлевенского</w:t>
      </w:r>
      <w:proofErr w:type="spellEnd"/>
      <w:r w:rsidRPr="00BC4619">
        <w:rPr>
          <w:sz w:val="24"/>
          <w:szCs w:val="24"/>
        </w:rPr>
        <w:t xml:space="preserve"> муниципального района Ли</w:t>
      </w:r>
      <w:r>
        <w:rPr>
          <w:sz w:val="24"/>
          <w:szCs w:val="24"/>
        </w:rPr>
        <w:t xml:space="preserve">пецкой области </w:t>
      </w:r>
      <w:r w:rsidRPr="00BC4619">
        <w:rPr>
          <w:sz w:val="24"/>
          <w:szCs w:val="24"/>
        </w:rPr>
        <w:t xml:space="preserve">» </w:t>
      </w:r>
    </w:p>
    <w:p w:rsidR="00826AE6" w:rsidRPr="00BC4619" w:rsidRDefault="00826AE6" w:rsidP="00826AE6">
      <w:pPr>
        <w:tabs>
          <w:tab w:val="left" w:pos="6096"/>
        </w:tabs>
        <w:ind w:left="9072" w:firstLine="12"/>
        <w:jc w:val="right"/>
      </w:pPr>
    </w:p>
    <w:p w:rsidR="00826AE6" w:rsidRPr="00BC4619" w:rsidRDefault="00826AE6" w:rsidP="00826AE6">
      <w:pPr>
        <w:jc w:val="center"/>
      </w:pPr>
      <w:r w:rsidRPr="00BC4619">
        <w:t xml:space="preserve">Оценка применения мер муниципального регулирования в сфере реализации  Подпрограммы </w:t>
      </w:r>
    </w:p>
    <w:p w:rsidR="00826AE6" w:rsidRPr="00BC4619" w:rsidRDefault="00826AE6" w:rsidP="00826AE6">
      <w:r w:rsidRPr="00BC4619">
        <w:t xml:space="preserve">«Повышение качества торгового и бытового обслуживания сельского населения </w:t>
      </w:r>
      <w:proofErr w:type="spellStart"/>
      <w:r w:rsidRPr="00BC4619">
        <w:t>Хлевенского</w:t>
      </w:r>
      <w:proofErr w:type="spellEnd"/>
      <w:r w:rsidRPr="00BC4619">
        <w:t xml:space="preserve"> муниципального района Ли</w:t>
      </w:r>
      <w:r>
        <w:t xml:space="preserve">пецкой области </w:t>
      </w:r>
      <w:r w:rsidRPr="00BC4619">
        <w:t>»</w:t>
      </w:r>
    </w:p>
    <w:p w:rsidR="00826AE6" w:rsidRPr="00BC4619" w:rsidRDefault="00826AE6" w:rsidP="00826AE6">
      <w:pPr>
        <w:jc w:val="center"/>
        <w:rPr>
          <w:vertAlign w:val="superscript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61"/>
        <w:gridCol w:w="1701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  <w:gridCol w:w="1420"/>
      </w:tblGrid>
      <w:tr w:rsidR="00826AE6" w:rsidRPr="00BC4619" w:rsidTr="00826AE6">
        <w:tc>
          <w:tcPr>
            <w:tcW w:w="675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rPr>
                <w:lang w:val="en-US"/>
              </w:rPr>
              <w:t>N</w:t>
            </w:r>
            <w:r w:rsidRPr="00BC4619">
              <w:t xml:space="preserve"> п/п</w:t>
            </w:r>
          </w:p>
        </w:tc>
        <w:tc>
          <w:tcPr>
            <w:tcW w:w="3861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Наименование задач муниципальной программы, подпрограмм и мер государственного (муниципального) регулирования</w:t>
            </w:r>
            <w:proofErr w:type="gramStart"/>
            <w:r w:rsidRPr="00BC461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7794" w:type="dxa"/>
            <w:gridSpan w:val="11"/>
          </w:tcPr>
          <w:p w:rsidR="00826AE6" w:rsidRPr="00BC4619" w:rsidRDefault="00826AE6" w:rsidP="00826AE6">
            <w:pPr>
              <w:jc w:val="center"/>
            </w:pPr>
            <w:r w:rsidRPr="00BC4619"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1420" w:type="dxa"/>
            <w:vMerge w:val="restart"/>
          </w:tcPr>
          <w:p w:rsidR="00826AE6" w:rsidRPr="00BC4619" w:rsidRDefault="00826AE6" w:rsidP="00826AE6">
            <w:pPr>
              <w:jc w:val="center"/>
            </w:pPr>
            <w:r w:rsidRPr="00BC4619">
              <w:t>Краткое обоснование необходимости применения для достижения цели муниципальной программы</w:t>
            </w:r>
            <w:proofErr w:type="gramStart"/>
            <w:r w:rsidRPr="00BC4619">
              <w:rPr>
                <w:vertAlign w:val="superscript"/>
              </w:rPr>
              <w:t>2</w:t>
            </w:r>
            <w:proofErr w:type="gramEnd"/>
          </w:p>
        </w:tc>
      </w:tr>
      <w:tr w:rsidR="00826AE6" w:rsidRPr="00BC4619" w:rsidTr="00826AE6">
        <w:tc>
          <w:tcPr>
            <w:tcW w:w="675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3861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1701" w:type="dxa"/>
            <w:vMerge/>
          </w:tcPr>
          <w:p w:rsidR="00826AE6" w:rsidRPr="00BC4619" w:rsidRDefault="00826AE6" w:rsidP="00826AE6">
            <w:pPr>
              <w:jc w:val="center"/>
            </w:pP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2014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2015год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2016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2017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2018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2019 год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2020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2021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2022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2023 год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2024 год</w:t>
            </w:r>
          </w:p>
        </w:tc>
        <w:tc>
          <w:tcPr>
            <w:tcW w:w="1420" w:type="dxa"/>
            <w:vMerge/>
          </w:tcPr>
          <w:p w:rsidR="00826AE6" w:rsidRPr="00BC4619" w:rsidRDefault="00826AE6" w:rsidP="00826AE6">
            <w:pPr>
              <w:jc w:val="center"/>
            </w:pPr>
          </w:p>
        </w:tc>
      </w:tr>
      <w:tr w:rsidR="00826AE6" w:rsidRPr="00BC4619" w:rsidTr="00826AE6">
        <w:tc>
          <w:tcPr>
            <w:tcW w:w="675" w:type="dxa"/>
          </w:tcPr>
          <w:p w:rsidR="00826AE6" w:rsidRPr="00BC4619" w:rsidRDefault="00826AE6" w:rsidP="00826AE6">
            <w:pPr>
              <w:jc w:val="center"/>
            </w:pPr>
            <w:r w:rsidRPr="00BC4619">
              <w:t>1</w:t>
            </w:r>
          </w:p>
        </w:tc>
        <w:tc>
          <w:tcPr>
            <w:tcW w:w="3861" w:type="dxa"/>
          </w:tcPr>
          <w:p w:rsidR="00826AE6" w:rsidRPr="00BC4619" w:rsidRDefault="00826AE6" w:rsidP="00826AE6">
            <w:pPr>
              <w:jc w:val="center"/>
            </w:pPr>
            <w:r w:rsidRPr="00BC4619">
              <w:t>2</w:t>
            </w:r>
          </w:p>
        </w:tc>
        <w:tc>
          <w:tcPr>
            <w:tcW w:w="1701" w:type="dxa"/>
          </w:tcPr>
          <w:p w:rsidR="00826AE6" w:rsidRPr="00BC4619" w:rsidRDefault="00826AE6" w:rsidP="00826AE6">
            <w:pPr>
              <w:jc w:val="center"/>
            </w:pPr>
            <w:r w:rsidRPr="00BC4619">
              <w:t>3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4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5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6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 w:rsidRPr="00BC4619">
              <w:t>7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8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8</w:t>
            </w:r>
          </w:p>
        </w:tc>
        <w:tc>
          <w:tcPr>
            <w:tcW w:w="709" w:type="dxa"/>
          </w:tcPr>
          <w:p w:rsidR="00826AE6" w:rsidRPr="00BC4619" w:rsidRDefault="00826AE6" w:rsidP="00826AE6">
            <w:pPr>
              <w:jc w:val="center"/>
            </w:pPr>
            <w:r w:rsidRPr="00BC4619">
              <w:t>10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826AE6" w:rsidRPr="00BC4619" w:rsidRDefault="00826AE6" w:rsidP="00826AE6">
            <w:pPr>
              <w:jc w:val="center"/>
            </w:pPr>
            <w:r>
              <w:t>14</w:t>
            </w:r>
          </w:p>
        </w:tc>
        <w:tc>
          <w:tcPr>
            <w:tcW w:w="1420" w:type="dxa"/>
          </w:tcPr>
          <w:p w:rsidR="00826AE6" w:rsidRPr="00BC4619" w:rsidRDefault="00826AE6" w:rsidP="00826AE6">
            <w:pPr>
              <w:jc w:val="center"/>
            </w:pPr>
            <w:r w:rsidRPr="00BC4619">
              <w:t>1</w:t>
            </w:r>
            <w:r>
              <w:t>5</w:t>
            </w:r>
          </w:p>
        </w:tc>
      </w:tr>
      <w:tr w:rsidR="00826AE6" w:rsidRPr="00BC4619" w:rsidTr="00826AE6">
        <w:tc>
          <w:tcPr>
            <w:tcW w:w="675" w:type="dxa"/>
          </w:tcPr>
          <w:p w:rsidR="00826AE6" w:rsidRPr="00BC4619" w:rsidRDefault="00826AE6" w:rsidP="00826AE6">
            <w:r>
              <w:t>1</w:t>
            </w:r>
          </w:p>
        </w:tc>
        <w:tc>
          <w:tcPr>
            <w:tcW w:w="3861" w:type="dxa"/>
          </w:tcPr>
          <w:p w:rsidR="00826AE6" w:rsidRPr="00BC4619" w:rsidRDefault="00826AE6" w:rsidP="00826AE6">
            <w:r w:rsidRPr="00BC4619">
              <w:t>Подпрограмма 2</w:t>
            </w:r>
          </w:p>
          <w:p w:rsidR="00826AE6" w:rsidRPr="00BC4619" w:rsidRDefault="00826AE6" w:rsidP="00826AE6">
            <w:r w:rsidRPr="00BC4619">
              <w:t xml:space="preserve">«Повышение качества торгового и бытового обслуживания сельского населения </w:t>
            </w:r>
            <w:proofErr w:type="spellStart"/>
            <w:r w:rsidRPr="00BC4619">
              <w:t>Хлевенского</w:t>
            </w:r>
            <w:proofErr w:type="spellEnd"/>
            <w:r w:rsidRPr="00BC4619">
              <w:t xml:space="preserve"> муниципального района Ли</w:t>
            </w:r>
            <w:r>
              <w:t xml:space="preserve">пецкой области </w:t>
            </w:r>
            <w:r w:rsidRPr="00BC4619">
              <w:t>»</w:t>
            </w:r>
          </w:p>
        </w:tc>
        <w:tc>
          <w:tcPr>
            <w:tcW w:w="1701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9" w:type="dxa"/>
          </w:tcPr>
          <w:p w:rsidR="00826AE6" w:rsidRPr="00BC4619" w:rsidRDefault="00826AE6" w:rsidP="00826AE6"/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1420" w:type="dxa"/>
          </w:tcPr>
          <w:p w:rsidR="00826AE6" w:rsidRPr="00BC4619" w:rsidRDefault="00826AE6" w:rsidP="00826AE6"/>
        </w:tc>
      </w:tr>
      <w:tr w:rsidR="00826AE6" w:rsidRPr="00BC4619" w:rsidTr="00826AE6">
        <w:tc>
          <w:tcPr>
            <w:tcW w:w="675" w:type="dxa"/>
          </w:tcPr>
          <w:p w:rsidR="00826AE6" w:rsidRPr="00BC4619" w:rsidRDefault="00826AE6" w:rsidP="00826AE6">
            <w:r>
              <w:t>2</w:t>
            </w:r>
          </w:p>
        </w:tc>
        <w:tc>
          <w:tcPr>
            <w:tcW w:w="3861" w:type="dxa"/>
          </w:tcPr>
          <w:p w:rsidR="00826AE6" w:rsidRPr="00BC4619" w:rsidRDefault="00826AE6" w:rsidP="00826AE6">
            <w:r w:rsidRPr="00BC4619">
              <w:t>Мера муниципального регулирования</w:t>
            </w:r>
          </w:p>
        </w:tc>
        <w:tc>
          <w:tcPr>
            <w:tcW w:w="1701" w:type="dxa"/>
          </w:tcPr>
          <w:p w:rsidR="00826AE6" w:rsidRPr="00BC4619" w:rsidRDefault="00826AE6" w:rsidP="00826AE6">
            <w:r w:rsidRPr="00BC4619">
              <w:t xml:space="preserve">               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8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9" w:type="dxa"/>
          </w:tcPr>
          <w:p w:rsidR="00826AE6" w:rsidRPr="00BC4619" w:rsidRDefault="00826AE6" w:rsidP="00826AE6">
            <w:r w:rsidRPr="00BC4619">
              <w:t>-</w:t>
            </w:r>
          </w:p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708" w:type="dxa"/>
          </w:tcPr>
          <w:p w:rsidR="00826AE6" w:rsidRPr="00BC4619" w:rsidRDefault="00826AE6" w:rsidP="00826AE6"/>
        </w:tc>
        <w:tc>
          <w:tcPr>
            <w:tcW w:w="1420" w:type="dxa"/>
          </w:tcPr>
          <w:p w:rsidR="00826AE6" w:rsidRPr="00BC4619" w:rsidRDefault="00826AE6" w:rsidP="00826AE6">
            <w:r w:rsidRPr="00BC4619">
              <w:t>-</w:t>
            </w:r>
          </w:p>
        </w:tc>
      </w:tr>
    </w:tbl>
    <w:p w:rsidR="00826AE6" w:rsidRPr="00BC4619" w:rsidRDefault="00826AE6" w:rsidP="00826AE6">
      <w:pPr>
        <w:ind w:firstLine="851"/>
        <w:jc w:val="both"/>
      </w:pPr>
    </w:p>
    <w:p w:rsidR="00826AE6" w:rsidRPr="00BC4619" w:rsidRDefault="00826AE6" w:rsidP="00826A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6AE6" w:rsidRDefault="00826AE6" w:rsidP="00826AE6"/>
    <w:p w:rsidR="001D1539" w:rsidRDefault="001D1539"/>
    <w:sectPr w:rsidR="001D1539" w:rsidSect="00826A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2D" w:rsidRDefault="00D0492D" w:rsidP="00377B22">
      <w:r>
        <w:separator/>
      </w:r>
    </w:p>
  </w:endnote>
  <w:endnote w:type="continuationSeparator" w:id="0">
    <w:p w:rsidR="00D0492D" w:rsidRDefault="00D0492D" w:rsidP="0037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2D" w:rsidRDefault="00D0492D" w:rsidP="00377B22">
      <w:r>
        <w:separator/>
      </w:r>
    </w:p>
  </w:footnote>
  <w:footnote w:type="continuationSeparator" w:id="0">
    <w:p w:rsidR="00D0492D" w:rsidRDefault="00D0492D" w:rsidP="0037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66" w:rsidRDefault="00FB1766">
    <w:pPr>
      <w:pStyle w:val="aa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C76C3">
      <w:rPr>
        <w:rStyle w:val="a7"/>
        <w:noProof/>
      </w:rPr>
      <w:t>16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66" w:rsidRPr="001F218C" w:rsidRDefault="00FB1766" w:rsidP="00826A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233F4"/>
    <w:multiLevelType w:val="hybridMultilevel"/>
    <w:tmpl w:val="0C160AFC"/>
    <w:lvl w:ilvl="0" w:tplc="B720F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97BE0"/>
    <w:multiLevelType w:val="hybridMultilevel"/>
    <w:tmpl w:val="5EF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A70400"/>
    <w:multiLevelType w:val="hybridMultilevel"/>
    <w:tmpl w:val="53F8D35E"/>
    <w:lvl w:ilvl="0" w:tplc="65DC1D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B82898"/>
    <w:multiLevelType w:val="hybridMultilevel"/>
    <w:tmpl w:val="5BC87C8E"/>
    <w:lvl w:ilvl="0" w:tplc="F6527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6600"/>
      </w:rPr>
    </w:lvl>
    <w:lvl w:ilvl="1" w:tplc="815ABA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66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4D5C88"/>
    <w:multiLevelType w:val="hybridMultilevel"/>
    <w:tmpl w:val="7B864E84"/>
    <w:lvl w:ilvl="0" w:tplc="0419000F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13A0049B"/>
    <w:multiLevelType w:val="hybridMultilevel"/>
    <w:tmpl w:val="DA50AF10"/>
    <w:lvl w:ilvl="0" w:tplc="2F0C53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16BE2FF8"/>
    <w:multiLevelType w:val="hybridMultilevel"/>
    <w:tmpl w:val="C80AD552"/>
    <w:lvl w:ilvl="0" w:tplc="3D60D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64FBE"/>
    <w:multiLevelType w:val="hybridMultilevel"/>
    <w:tmpl w:val="87EC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37B4D"/>
    <w:multiLevelType w:val="hybridMultilevel"/>
    <w:tmpl w:val="0B808D5E"/>
    <w:lvl w:ilvl="0" w:tplc="F4A272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DD82A48">
      <w:numFmt w:val="none"/>
      <w:lvlText w:val=""/>
      <w:lvlJc w:val="left"/>
      <w:pPr>
        <w:tabs>
          <w:tab w:val="num" w:pos="360"/>
        </w:tabs>
      </w:pPr>
    </w:lvl>
    <w:lvl w:ilvl="2" w:tplc="6BE81330">
      <w:numFmt w:val="none"/>
      <w:lvlText w:val=""/>
      <w:lvlJc w:val="left"/>
      <w:pPr>
        <w:tabs>
          <w:tab w:val="num" w:pos="360"/>
        </w:tabs>
      </w:pPr>
    </w:lvl>
    <w:lvl w:ilvl="3" w:tplc="774E7C12">
      <w:numFmt w:val="none"/>
      <w:lvlText w:val=""/>
      <w:lvlJc w:val="left"/>
      <w:pPr>
        <w:tabs>
          <w:tab w:val="num" w:pos="360"/>
        </w:tabs>
      </w:pPr>
    </w:lvl>
    <w:lvl w:ilvl="4" w:tplc="212CDB88">
      <w:numFmt w:val="none"/>
      <w:lvlText w:val=""/>
      <w:lvlJc w:val="left"/>
      <w:pPr>
        <w:tabs>
          <w:tab w:val="num" w:pos="360"/>
        </w:tabs>
      </w:pPr>
    </w:lvl>
    <w:lvl w:ilvl="5" w:tplc="788E6F98">
      <w:numFmt w:val="none"/>
      <w:lvlText w:val=""/>
      <w:lvlJc w:val="left"/>
      <w:pPr>
        <w:tabs>
          <w:tab w:val="num" w:pos="360"/>
        </w:tabs>
      </w:pPr>
    </w:lvl>
    <w:lvl w:ilvl="6" w:tplc="9842C46A">
      <w:numFmt w:val="none"/>
      <w:lvlText w:val=""/>
      <w:lvlJc w:val="left"/>
      <w:pPr>
        <w:tabs>
          <w:tab w:val="num" w:pos="360"/>
        </w:tabs>
      </w:pPr>
    </w:lvl>
    <w:lvl w:ilvl="7" w:tplc="958EEDBA">
      <w:numFmt w:val="none"/>
      <w:lvlText w:val=""/>
      <w:lvlJc w:val="left"/>
      <w:pPr>
        <w:tabs>
          <w:tab w:val="num" w:pos="360"/>
        </w:tabs>
      </w:pPr>
    </w:lvl>
    <w:lvl w:ilvl="8" w:tplc="BBF07F4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1A8A6069"/>
    <w:multiLevelType w:val="hybridMultilevel"/>
    <w:tmpl w:val="076E80B4"/>
    <w:lvl w:ilvl="0" w:tplc="DC0E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A9C0">
      <w:numFmt w:val="none"/>
      <w:lvlText w:val=""/>
      <w:lvlJc w:val="left"/>
      <w:pPr>
        <w:tabs>
          <w:tab w:val="num" w:pos="360"/>
        </w:tabs>
      </w:pPr>
    </w:lvl>
    <w:lvl w:ilvl="2" w:tplc="B8ECB154">
      <w:numFmt w:val="none"/>
      <w:lvlText w:val=""/>
      <w:lvlJc w:val="left"/>
      <w:pPr>
        <w:tabs>
          <w:tab w:val="num" w:pos="360"/>
        </w:tabs>
      </w:pPr>
    </w:lvl>
    <w:lvl w:ilvl="3" w:tplc="855A30C0">
      <w:numFmt w:val="none"/>
      <w:lvlText w:val=""/>
      <w:lvlJc w:val="left"/>
      <w:pPr>
        <w:tabs>
          <w:tab w:val="num" w:pos="360"/>
        </w:tabs>
      </w:pPr>
    </w:lvl>
    <w:lvl w:ilvl="4" w:tplc="88B407A0">
      <w:numFmt w:val="none"/>
      <w:lvlText w:val=""/>
      <w:lvlJc w:val="left"/>
      <w:pPr>
        <w:tabs>
          <w:tab w:val="num" w:pos="360"/>
        </w:tabs>
      </w:pPr>
    </w:lvl>
    <w:lvl w:ilvl="5" w:tplc="07268B64">
      <w:numFmt w:val="none"/>
      <w:lvlText w:val=""/>
      <w:lvlJc w:val="left"/>
      <w:pPr>
        <w:tabs>
          <w:tab w:val="num" w:pos="360"/>
        </w:tabs>
      </w:pPr>
    </w:lvl>
    <w:lvl w:ilvl="6" w:tplc="DEA63EEA">
      <w:numFmt w:val="none"/>
      <w:lvlText w:val=""/>
      <w:lvlJc w:val="left"/>
      <w:pPr>
        <w:tabs>
          <w:tab w:val="num" w:pos="360"/>
        </w:tabs>
      </w:pPr>
    </w:lvl>
    <w:lvl w:ilvl="7" w:tplc="22BAC108">
      <w:numFmt w:val="none"/>
      <w:lvlText w:val=""/>
      <w:lvlJc w:val="left"/>
      <w:pPr>
        <w:tabs>
          <w:tab w:val="num" w:pos="360"/>
        </w:tabs>
      </w:pPr>
    </w:lvl>
    <w:lvl w:ilvl="8" w:tplc="00BEF8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D8B1C4D"/>
    <w:multiLevelType w:val="hybridMultilevel"/>
    <w:tmpl w:val="FCA4D562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820A7"/>
    <w:multiLevelType w:val="hybridMultilevel"/>
    <w:tmpl w:val="D250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802EB"/>
    <w:multiLevelType w:val="hybridMultilevel"/>
    <w:tmpl w:val="F1DADB3E"/>
    <w:lvl w:ilvl="0" w:tplc="ABBA84F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095C67"/>
    <w:multiLevelType w:val="hybridMultilevel"/>
    <w:tmpl w:val="2D660F5A"/>
    <w:lvl w:ilvl="0" w:tplc="C5363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302B0B"/>
    <w:multiLevelType w:val="hybridMultilevel"/>
    <w:tmpl w:val="9718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327578"/>
    <w:multiLevelType w:val="hybridMultilevel"/>
    <w:tmpl w:val="967C78A8"/>
    <w:lvl w:ilvl="0" w:tplc="65DC1D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2211C4"/>
    <w:multiLevelType w:val="hybridMultilevel"/>
    <w:tmpl w:val="68526BC6"/>
    <w:lvl w:ilvl="0" w:tplc="8E18C072">
      <w:start w:val="5"/>
      <w:numFmt w:val="decimal"/>
      <w:lvlText w:val="%1."/>
      <w:lvlJc w:val="left"/>
      <w:pPr>
        <w:ind w:left="502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375164"/>
    <w:multiLevelType w:val="hybridMultilevel"/>
    <w:tmpl w:val="4F2E076A"/>
    <w:lvl w:ilvl="0" w:tplc="27BEE9CA">
      <w:start w:val="1"/>
      <w:numFmt w:val="decimal"/>
      <w:lvlText w:val="%1."/>
      <w:lvlJc w:val="left"/>
      <w:pPr>
        <w:ind w:left="502" w:hanging="360"/>
      </w:pPr>
      <w:rPr>
        <w:rFonts w:cs="Aria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DF33A1"/>
    <w:multiLevelType w:val="hybridMultilevel"/>
    <w:tmpl w:val="03BEDB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05042FB"/>
    <w:multiLevelType w:val="hybridMultilevel"/>
    <w:tmpl w:val="F4028F10"/>
    <w:lvl w:ilvl="0" w:tplc="0F46500A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455F97"/>
    <w:multiLevelType w:val="hybridMultilevel"/>
    <w:tmpl w:val="C42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12EDC"/>
    <w:multiLevelType w:val="hybridMultilevel"/>
    <w:tmpl w:val="362CB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C3076D"/>
    <w:multiLevelType w:val="hybridMultilevel"/>
    <w:tmpl w:val="4262F7F0"/>
    <w:lvl w:ilvl="0" w:tplc="8C9CB4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A280422"/>
    <w:multiLevelType w:val="hybridMultilevel"/>
    <w:tmpl w:val="7E72487C"/>
    <w:lvl w:ilvl="0" w:tplc="17AC8C60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1004C2"/>
    <w:multiLevelType w:val="hybridMultilevel"/>
    <w:tmpl w:val="9160B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07E51CE"/>
    <w:multiLevelType w:val="hybridMultilevel"/>
    <w:tmpl w:val="083A0C9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70FC486E"/>
    <w:multiLevelType w:val="hybridMultilevel"/>
    <w:tmpl w:val="F3B62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91E0F"/>
    <w:multiLevelType w:val="hybridMultilevel"/>
    <w:tmpl w:val="6EB6A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04CF4"/>
    <w:multiLevelType w:val="hybridMultilevel"/>
    <w:tmpl w:val="D1FE74B4"/>
    <w:lvl w:ilvl="0" w:tplc="28804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18"/>
  </w:num>
  <w:num w:numId="5">
    <w:abstractNumId w:val="14"/>
  </w:num>
  <w:num w:numId="6">
    <w:abstractNumId w:val="20"/>
  </w:num>
  <w:num w:numId="7">
    <w:abstractNumId w:val="3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21"/>
  </w:num>
  <w:num w:numId="16">
    <w:abstractNumId w:val="33"/>
  </w:num>
  <w:num w:numId="17">
    <w:abstractNumId w:val="35"/>
  </w:num>
  <w:num w:numId="18">
    <w:abstractNumId w:val="10"/>
  </w:num>
  <w:num w:numId="19">
    <w:abstractNumId w:val="22"/>
  </w:num>
  <w:num w:numId="20">
    <w:abstractNumId w:val="24"/>
  </w:num>
  <w:num w:numId="21">
    <w:abstractNumId w:val="37"/>
  </w:num>
  <w:num w:numId="22">
    <w:abstractNumId w:val="30"/>
  </w:num>
  <w:num w:numId="23">
    <w:abstractNumId w:val="36"/>
  </w:num>
  <w:num w:numId="24">
    <w:abstractNumId w:val="13"/>
  </w:num>
  <w:num w:numId="25">
    <w:abstractNumId w:val="34"/>
  </w:num>
  <w:num w:numId="26">
    <w:abstractNumId w:val="28"/>
  </w:num>
  <w:num w:numId="27">
    <w:abstractNumId w:val="31"/>
  </w:num>
  <w:num w:numId="28">
    <w:abstractNumId w:val="38"/>
  </w:num>
  <w:num w:numId="29">
    <w:abstractNumId w:val="25"/>
  </w:num>
  <w:num w:numId="30">
    <w:abstractNumId w:val="12"/>
  </w:num>
  <w:num w:numId="31">
    <w:abstractNumId w:val="27"/>
  </w:num>
  <w:num w:numId="32">
    <w:abstractNumId w:val="11"/>
  </w:num>
  <w:num w:numId="33">
    <w:abstractNumId w:val="2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AE6"/>
    <w:rsid w:val="0001002D"/>
    <w:rsid w:val="00015C1E"/>
    <w:rsid w:val="00021CE3"/>
    <w:rsid w:val="00056F56"/>
    <w:rsid w:val="000E464F"/>
    <w:rsid w:val="00114968"/>
    <w:rsid w:val="0016064E"/>
    <w:rsid w:val="001724E2"/>
    <w:rsid w:val="001D1539"/>
    <w:rsid w:val="001D7225"/>
    <w:rsid w:val="001E05B8"/>
    <w:rsid w:val="001F213B"/>
    <w:rsid w:val="00211856"/>
    <w:rsid w:val="00211F95"/>
    <w:rsid w:val="00236EB2"/>
    <w:rsid w:val="00240138"/>
    <w:rsid w:val="00257E02"/>
    <w:rsid w:val="00267514"/>
    <w:rsid w:val="002709AA"/>
    <w:rsid w:val="002A6089"/>
    <w:rsid w:val="002B5F6B"/>
    <w:rsid w:val="002D2D67"/>
    <w:rsid w:val="0030392A"/>
    <w:rsid w:val="00304066"/>
    <w:rsid w:val="00316DE0"/>
    <w:rsid w:val="00334C02"/>
    <w:rsid w:val="00347377"/>
    <w:rsid w:val="00365E21"/>
    <w:rsid w:val="00377B22"/>
    <w:rsid w:val="003D0D98"/>
    <w:rsid w:val="003E6D46"/>
    <w:rsid w:val="003F2D81"/>
    <w:rsid w:val="003F6A79"/>
    <w:rsid w:val="0043580A"/>
    <w:rsid w:val="004C7909"/>
    <w:rsid w:val="004D68E4"/>
    <w:rsid w:val="004E7209"/>
    <w:rsid w:val="004F0296"/>
    <w:rsid w:val="0050651D"/>
    <w:rsid w:val="005851B7"/>
    <w:rsid w:val="00586C97"/>
    <w:rsid w:val="005E592A"/>
    <w:rsid w:val="00623361"/>
    <w:rsid w:val="00625661"/>
    <w:rsid w:val="00630A31"/>
    <w:rsid w:val="0064598E"/>
    <w:rsid w:val="00647E94"/>
    <w:rsid w:val="006524D4"/>
    <w:rsid w:val="00667459"/>
    <w:rsid w:val="00683876"/>
    <w:rsid w:val="00697B66"/>
    <w:rsid w:val="006B2A69"/>
    <w:rsid w:val="006D077F"/>
    <w:rsid w:val="006E11CC"/>
    <w:rsid w:val="006F2AF5"/>
    <w:rsid w:val="00705EE5"/>
    <w:rsid w:val="00707F81"/>
    <w:rsid w:val="00743A53"/>
    <w:rsid w:val="00753F95"/>
    <w:rsid w:val="007760FF"/>
    <w:rsid w:val="007A77E3"/>
    <w:rsid w:val="007A7EA5"/>
    <w:rsid w:val="007F0492"/>
    <w:rsid w:val="00826AE6"/>
    <w:rsid w:val="00857D3A"/>
    <w:rsid w:val="00890BF5"/>
    <w:rsid w:val="008A48A1"/>
    <w:rsid w:val="008C31CF"/>
    <w:rsid w:val="008D07B9"/>
    <w:rsid w:val="008D1D3C"/>
    <w:rsid w:val="008E3039"/>
    <w:rsid w:val="00933FD8"/>
    <w:rsid w:val="00947FB0"/>
    <w:rsid w:val="009822B5"/>
    <w:rsid w:val="009C2586"/>
    <w:rsid w:val="009C6208"/>
    <w:rsid w:val="009F1308"/>
    <w:rsid w:val="00A37F8D"/>
    <w:rsid w:val="00A73D2C"/>
    <w:rsid w:val="00AD2C4C"/>
    <w:rsid w:val="00B049EA"/>
    <w:rsid w:val="00B410A7"/>
    <w:rsid w:val="00B9007E"/>
    <w:rsid w:val="00BA260E"/>
    <w:rsid w:val="00BB76A5"/>
    <w:rsid w:val="00BC76C3"/>
    <w:rsid w:val="00BD244E"/>
    <w:rsid w:val="00BF18D1"/>
    <w:rsid w:val="00C72D67"/>
    <w:rsid w:val="00C82D06"/>
    <w:rsid w:val="00CF2120"/>
    <w:rsid w:val="00CF507F"/>
    <w:rsid w:val="00D0492D"/>
    <w:rsid w:val="00D64784"/>
    <w:rsid w:val="00D77C63"/>
    <w:rsid w:val="00D83C81"/>
    <w:rsid w:val="00D944D8"/>
    <w:rsid w:val="00DA2731"/>
    <w:rsid w:val="00DB63A8"/>
    <w:rsid w:val="00DE28D6"/>
    <w:rsid w:val="00E05EA4"/>
    <w:rsid w:val="00E137BB"/>
    <w:rsid w:val="00E2476D"/>
    <w:rsid w:val="00E72082"/>
    <w:rsid w:val="00EB346B"/>
    <w:rsid w:val="00EB75A5"/>
    <w:rsid w:val="00EE7EFD"/>
    <w:rsid w:val="00F21CA3"/>
    <w:rsid w:val="00F63843"/>
    <w:rsid w:val="00F712AB"/>
    <w:rsid w:val="00FA71E7"/>
    <w:rsid w:val="00FB1766"/>
    <w:rsid w:val="00FD2027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26AE6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26AE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26AE6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6AE6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26AE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826AE6"/>
    <w:rPr>
      <w:rFonts w:ascii="Arial" w:eastAsia="Times New Roman" w:hAnsi="Arial" w:cs="Times New Roman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826AE6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26AE6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msonormalcxspmiddle">
    <w:name w:val="msonormalcxspmiddle"/>
    <w:basedOn w:val="a"/>
    <w:rsid w:val="00826AE6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826AE6"/>
    <w:pPr>
      <w:jc w:val="center"/>
    </w:pPr>
    <w:rPr>
      <w:b/>
      <w:bCs/>
      <w:sz w:val="48"/>
    </w:rPr>
  </w:style>
  <w:style w:type="character" w:customStyle="1" w:styleId="a4">
    <w:name w:val="Основной текст Знак"/>
    <w:basedOn w:val="a0"/>
    <w:link w:val="a3"/>
    <w:uiPriority w:val="99"/>
    <w:rsid w:val="00826A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Style1">
    <w:name w:val="Style1"/>
    <w:basedOn w:val="a"/>
    <w:rsid w:val="00826AE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26AE6"/>
    <w:pPr>
      <w:widowControl w:val="0"/>
      <w:autoSpaceDE w:val="0"/>
      <w:autoSpaceDN w:val="0"/>
      <w:adjustRightInd w:val="0"/>
      <w:spacing w:line="298" w:lineRule="exact"/>
      <w:ind w:firstLine="336"/>
      <w:jc w:val="both"/>
    </w:pPr>
  </w:style>
  <w:style w:type="paragraph" w:customStyle="1" w:styleId="Style3">
    <w:name w:val="Style3"/>
    <w:basedOn w:val="a"/>
    <w:rsid w:val="00826AE6"/>
    <w:pPr>
      <w:widowControl w:val="0"/>
      <w:autoSpaceDE w:val="0"/>
      <w:autoSpaceDN w:val="0"/>
      <w:adjustRightInd w:val="0"/>
      <w:spacing w:line="298" w:lineRule="exact"/>
      <w:ind w:firstLine="782"/>
    </w:pPr>
  </w:style>
  <w:style w:type="character" w:customStyle="1" w:styleId="FontStyle11">
    <w:name w:val="Font Style11"/>
    <w:rsid w:val="00826A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826AE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6AE6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5">
    <w:name w:val="Style5"/>
    <w:basedOn w:val="a"/>
    <w:rsid w:val="00826AE6"/>
    <w:pPr>
      <w:widowControl w:val="0"/>
      <w:autoSpaceDE w:val="0"/>
      <w:autoSpaceDN w:val="0"/>
      <w:adjustRightInd w:val="0"/>
      <w:spacing w:line="298" w:lineRule="exact"/>
      <w:ind w:firstLine="2208"/>
    </w:pPr>
  </w:style>
  <w:style w:type="paragraph" w:customStyle="1" w:styleId="Style6">
    <w:name w:val="Style6"/>
    <w:basedOn w:val="a"/>
    <w:rsid w:val="00826AE6"/>
    <w:pPr>
      <w:widowControl w:val="0"/>
      <w:autoSpaceDE w:val="0"/>
      <w:autoSpaceDN w:val="0"/>
      <w:adjustRightInd w:val="0"/>
      <w:spacing w:line="302" w:lineRule="exact"/>
      <w:ind w:firstLine="355"/>
      <w:jc w:val="both"/>
    </w:pPr>
  </w:style>
  <w:style w:type="paragraph" w:styleId="a5">
    <w:name w:val="footer"/>
    <w:basedOn w:val="a"/>
    <w:link w:val="a6"/>
    <w:uiPriority w:val="99"/>
    <w:rsid w:val="00826A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26AE6"/>
  </w:style>
  <w:style w:type="paragraph" w:styleId="a8">
    <w:name w:val="Balloon Text"/>
    <w:basedOn w:val="a"/>
    <w:link w:val="a9"/>
    <w:uiPriority w:val="99"/>
    <w:rsid w:val="00826AE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26AE6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26A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6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26AE6"/>
    <w:rPr>
      <w:color w:val="106BBE"/>
    </w:rPr>
  </w:style>
  <w:style w:type="paragraph" w:customStyle="1" w:styleId="ConsPlusNormal">
    <w:name w:val="ConsPlusNormal"/>
    <w:link w:val="ConsPlusNormal0"/>
    <w:rsid w:val="00826A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26AE6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826A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Цветовое выделение"/>
    <w:uiPriority w:val="99"/>
    <w:rsid w:val="00826AE6"/>
    <w:rPr>
      <w:b/>
      <w:color w:val="000080"/>
    </w:rPr>
  </w:style>
  <w:style w:type="numbering" w:customStyle="1" w:styleId="11">
    <w:name w:val="Нет списка1"/>
    <w:next w:val="a2"/>
    <w:semiHidden/>
    <w:rsid w:val="00826AE6"/>
  </w:style>
  <w:style w:type="paragraph" w:customStyle="1" w:styleId="af0">
    <w:name w:val="Заголовок к тексту"/>
    <w:basedOn w:val="a"/>
    <w:next w:val="a3"/>
    <w:rsid w:val="00826AE6"/>
    <w:pPr>
      <w:suppressAutoHyphens/>
      <w:spacing w:after="240" w:line="240" w:lineRule="exact"/>
      <w:ind w:firstLine="567"/>
      <w:jc w:val="both"/>
    </w:pPr>
    <w:rPr>
      <w:rFonts w:ascii="Arial" w:hAnsi="Arial"/>
      <w:b/>
    </w:rPr>
  </w:style>
  <w:style w:type="paragraph" w:customStyle="1" w:styleId="af1">
    <w:name w:val="Исполнитель"/>
    <w:basedOn w:val="a3"/>
    <w:next w:val="a3"/>
    <w:rsid w:val="00826AE6"/>
    <w:pPr>
      <w:suppressAutoHyphens/>
      <w:spacing w:line="240" w:lineRule="exact"/>
      <w:jc w:val="left"/>
    </w:pPr>
    <w:rPr>
      <w:rFonts w:ascii="Arial" w:hAnsi="Arial"/>
      <w:b w:val="0"/>
      <w:bCs w:val="0"/>
      <w:sz w:val="24"/>
    </w:rPr>
  </w:style>
  <w:style w:type="paragraph" w:styleId="af2">
    <w:name w:val="Signature"/>
    <w:basedOn w:val="a"/>
    <w:next w:val="a3"/>
    <w:link w:val="af3"/>
    <w:rsid w:val="00826AE6"/>
    <w:pPr>
      <w:tabs>
        <w:tab w:val="left" w:pos="5103"/>
        <w:tab w:val="right" w:pos="9639"/>
      </w:tabs>
      <w:suppressAutoHyphens/>
      <w:spacing w:before="480" w:line="240" w:lineRule="exact"/>
      <w:ind w:firstLine="567"/>
      <w:jc w:val="both"/>
    </w:pPr>
    <w:rPr>
      <w:rFonts w:ascii="Arial" w:hAnsi="Arial"/>
    </w:rPr>
  </w:style>
  <w:style w:type="character" w:customStyle="1" w:styleId="af3">
    <w:name w:val="Подпись Знак"/>
    <w:basedOn w:val="a0"/>
    <w:link w:val="af2"/>
    <w:rsid w:val="00826AE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ложение"/>
    <w:basedOn w:val="a3"/>
    <w:rsid w:val="00826AE6"/>
    <w:pPr>
      <w:tabs>
        <w:tab w:val="left" w:pos="1673"/>
      </w:tabs>
      <w:spacing w:before="240" w:line="240" w:lineRule="exact"/>
      <w:ind w:left="1985" w:hanging="1985"/>
      <w:jc w:val="both"/>
    </w:pPr>
    <w:rPr>
      <w:rFonts w:ascii="Arial" w:hAnsi="Arial"/>
      <w:b w:val="0"/>
      <w:bCs w:val="0"/>
      <w:sz w:val="24"/>
    </w:rPr>
  </w:style>
  <w:style w:type="paragraph" w:customStyle="1" w:styleId="af5">
    <w:name w:val="Подпись на общем бланке"/>
    <w:basedOn w:val="af2"/>
    <w:next w:val="a3"/>
    <w:rsid w:val="00826AE6"/>
    <w:pPr>
      <w:tabs>
        <w:tab w:val="clear" w:pos="5103"/>
      </w:tabs>
    </w:pPr>
  </w:style>
  <w:style w:type="paragraph" w:styleId="af6">
    <w:name w:val="Body Text Indent"/>
    <w:basedOn w:val="a"/>
    <w:link w:val="af7"/>
    <w:uiPriority w:val="99"/>
    <w:rsid w:val="00826AE6"/>
    <w:pPr>
      <w:ind w:firstLine="709"/>
      <w:jc w:val="both"/>
    </w:pPr>
    <w:rPr>
      <w:rFonts w:ascii="Arial" w:hAnsi="Arial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26AE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26AE6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link w:val="af9"/>
    <w:unhideWhenUsed/>
    <w:rsid w:val="00826AE6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9">
    <w:name w:val="Обычный (веб) Знак"/>
    <w:link w:val="af8"/>
    <w:rsid w:val="00826AE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826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rsid w:val="00826AE6"/>
    <w:rPr>
      <w:color w:val="0000FF"/>
      <w:u w:val="none"/>
    </w:rPr>
  </w:style>
  <w:style w:type="character" w:customStyle="1" w:styleId="ConsPlusNonformat">
    <w:name w:val="ConsPlusNonformat Знак"/>
    <w:link w:val="ConsPlusNonformat0"/>
    <w:uiPriority w:val="99"/>
    <w:locked/>
    <w:rsid w:val="00826AE6"/>
    <w:rPr>
      <w:rFonts w:ascii="Courier New" w:hAnsi="Courier New"/>
    </w:rPr>
  </w:style>
  <w:style w:type="paragraph" w:customStyle="1" w:styleId="ConsPlusNonformat0">
    <w:name w:val="ConsPlusNonformat"/>
    <w:link w:val="ConsPlusNonformat"/>
    <w:uiPriority w:val="99"/>
    <w:rsid w:val="00826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paragraph" w:customStyle="1" w:styleId="ConsPlusCell">
    <w:name w:val="ConsPlusCell"/>
    <w:rsid w:val="00826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26AE6"/>
    <w:pPr>
      <w:ind w:left="720" w:firstLine="567"/>
      <w:jc w:val="both"/>
    </w:pPr>
    <w:rPr>
      <w:rFonts w:ascii="Calibri" w:hAnsi="Calibri"/>
    </w:rPr>
  </w:style>
  <w:style w:type="character" w:styleId="afb">
    <w:name w:val="Strong"/>
    <w:qFormat/>
    <w:rsid w:val="00826AE6"/>
    <w:rPr>
      <w:b/>
      <w:bCs/>
    </w:rPr>
  </w:style>
  <w:style w:type="paragraph" w:customStyle="1" w:styleId="textfl">
    <w:name w:val="text_fl"/>
    <w:basedOn w:val="a"/>
    <w:rsid w:val="00826AE6"/>
    <w:pPr>
      <w:spacing w:after="129" w:line="193" w:lineRule="atLeast"/>
      <w:ind w:left="193" w:right="193" w:firstLine="567"/>
      <w:jc w:val="both"/>
    </w:pPr>
    <w:rPr>
      <w:rFonts w:ascii="Arial" w:hAnsi="Arial"/>
      <w:sz w:val="18"/>
    </w:rPr>
  </w:style>
  <w:style w:type="paragraph" w:styleId="afc">
    <w:name w:val="List Paragraph"/>
    <w:basedOn w:val="a"/>
    <w:qFormat/>
    <w:rsid w:val="00826AE6"/>
    <w:pPr>
      <w:ind w:left="720" w:firstLine="567"/>
      <w:contextualSpacing/>
      <w:jc w:val="both"/>
    </w:pPr>
    <w:rPr>
      <w:rFonts w:ascii="Arial" w:hAnsi="Arial"/>
    </w:rPr>
  </w:style>
  <w:style w:type="paragraph" w:customStyle="1" w:styleId="afd">
    <w:name w:val="МОН"/>
    <w:basedOn w:val="a"/>
    <w:link w:val="afe"/>
    <w:rsid w:val="00826AE6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afe">
    <w:name w:val="МОН Знак"/>
    <w:link w:val="afd"/>
    <w:rsid w:val="00826AE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Базовый"/>
    <w:rsid w:val="00826A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FontStyle22">
    <w:name w:val="Font Style22"/>
    <w:rsid w:val="00826AE6"/>
    <w:rPr>
      <w:rFonts w:ascii="Times New Roman" w:hAnsi="Times New Roman" w:cs="Times New Roman"/>
      <w:sz w:val="26"/>
      <w:szCs w:val="26"/>
    </w:rPr>
  </w:style>
  <w:style w:type="paragraph" w:customStyle="1" w:styleId="aff0">
    <w:name w:val="_Абзац"/>
    <w:basedOn w:val="a"/>
    <w:rsid w:val="00826AE6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aff1">
    <w:name w:val="Знак Знак"/>
    <w:rsid w:val="00826AE6"/>
    <w:rPr>
      <w:sz w:val="32"/>
      <w:lang w:eastAsia="ru-RU" w:bidi="ar-SA"/>
    </w:rPr>
  </w:style>
  <w:style w:type="character" w:customStyle="1" w:styleId="Heading1Char">
    <w:name w:val="Heading 1 Char"/>
    <w:locked/>
    <w:rsid w:val="00826AE6"/>
    <w:rPr>
      <w:b/>
      <w:sz w:val="28"/>
      <w:lang w:val="ru-RU" w:eastAsia="ru-RU" w:bidi="ar-SA"/>
    </w:rPr>
  </w:style>
  <w:style w:type="paragraph" w:customStyle="1" w:styleId="aff2">
    <w:name w:val="подпись"/>
    <w:basedOn w:val="a"/>
    <w:rsid w:val="00826AE6"/>
    <w:pPr>
      <w:widowControl w:val="0"/>
      <w:tabs>
        <w:tab w:val="left" w:pos="6237"/>
      </w:tabs>
      <w:autoSpaceDE w:val="0"/>
      <w:autoSpaceDN w:val="0"/>
      <w:adjustRightInd w:val="0"/>
      <w:spacing w:line="240" w:lineRule="atLeast"/>
      <w:ind w:right="5387" w:firstLine="567"/>
      <w:jc w:val="both"/>
    </w:pPr>
    <w:rPr>
      <w:rFonts w:ascii="Arial" w:hAnsi="Arial"/>
    </w:rPr>
  </w:style>
  <w:style w:type="paragraph" w:customStyle="1" w:styleId="aff3">
    <w:name w:val="адрес"/>
    <w:basedOn w:val="a"/>
    <w:uiPriority w:val="99"/>
    <w:rsid w:val="00826AE6"/>
    <w:pPr>
      <w:widowControl w:val="0"/>
      <w:autoSpaceDE w:val="0"/>
      <w:autoSpaceDN w:val="0"/>
      <w:adjustRightInd w:val="0"/>
      <w:spacing w:line="240" w:lineRule="atLeast"/>
      <w:ind w:left="1701" w:firstLine="567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uiPriority w:val="99"/>
    <w:rsid w:val="00826AE6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grame">
    <w:name w:val="grame"/>
    <w:uiPriority w:val="99"/>
    <w:rsid w:val="00826AE6"/>
    <w:rPr>
      <w:rFonts w:cs="Times New Roman"/>
    </w:rPr>
  </w:style>
  <w:style w:type="paragraph" w:styleId="aff5">
    <w:name w:val="footnote text"/>
    <w:basedOn w:val="a"/>
    <w:link w:val="aff6"/>
    <w:uiPriority w:val="99"/>
    <w:rsid w:val="00826AE6"/>
    <w:pPr>
      <w:spacing w:line="480" w:lineRule="atLeast"/>
      <w:ind w:firstLine="851"/>
      <w:jc w:val="both"/>
    </w:pPr>
    <w:rPr>
      <w:rFonts w:ascii="Arial" w:hAnsi="Arial"/>
      <w:sz w:val="20"/>
    </w:rPr>
  </w:style>
  <w:style w:type="character" w:customStyle="1" w:styleId="aff6">
    <w:name w:val="Текст сноски Знак"/>
    <w:basedOn w:val="a0"/>
    <w:link w:val="aff5"/>
    <w:uiPriority w:val="99"/>
    <w:rsid w:val="00826AE6"/>
    <w:rPr>
      <w:rFonts w:ascii="Arial" w:eastAsia="Times New Roman" w:hAnsi="Arial" w:cs="Times New Roman"/>
      <w:sz w:val="20"/>
      <w:szCs w:val="24"/>
      <w:lang w:eastAsia="ru-RU"/>
    </w:rPr>
  </w:style>
  <w:style w:type="character" w:styleId="aff7">
    <w:name w:val="footnote reference"/>
    <w:uiPriority w:val="99"/>
    <w:rsid w:val="00826AE6"/>
    <w:rPr>
      <w:rFonts w:cs="Times New Roman"/>
      <w:vertAlign w:val="superscript"/>
    </w:rPr>
  </w:style>
  <w:style w:type="character" w:customStyle="1" w:styleId="BodyTextChar">
    <w:name w:val="Body Text Char"/>
    <w:locked/>
    <w:rsid w:val="00826AE6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31">
    <w:name w:val="Знак Знак3"/>
    <w:uiPriority w:val="99"/>
    <w:rsid w:val="00826AE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26AE6"/>
    <w:pPr>
      <w:widowControl w:val="0"/>
      <w:autoSpaceDE w:val="0"/>
      <w:autoSpaceDN w:val="0"/>
      <w:adjustRightInd w:val="0"/>
      <w:spacing w:after="120" w:line="480" w:lineRule="auto"/>
      <w:ind w:left="283" w:firstLine="567"/>
      <w:jc w:val="both"/>
    </w:pPr>
    <w:rPr>
      <w:rFonts w:ascii="Arial" w:hAnsi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6AE6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Heading">
    <w:name w:val="Heading"/>
    <w:uiPriority w:val="99"/>
    <w:rsid w:val="00826AE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3">
    <w:name w:val="Знак Знак1"/>
    <w:uiPriority w:val="99"/>
    <w:rsid w:val="00826AE6"/>
    <w:rPr>
      <w:rFonts w:cs="Times New Roman"/>
    </w:rPr>
  </w:style>
  <w:style w:type="character" w:customStyle="1" w:styleId="310">
    <w:name w:val="Знак Знак31"/>
    <w:uiPriority w:val="99"/>
    <w:rsid w:val="00826AE6"/>
    <w:rPr>
      <w:rFonts w:ascii="Times New Roman" w:hAnsi="Times New Roman" w:cs="Times New Roman"/>
      <w:sz w:val="20"/>
      <w:szCs w:val="20"/>
      <w:lang w:eastAsia="ru-RU"/>
    </w:rPr>
  </w:style>
  <w:style w:type="paragraph" w:styleId="aff8">
    <w:name w:val="List"/>
    <w:basedOn w:val="a"/>
    <w:rsid w:val="00826AE6"/>
    <w:pPr>
      <w:ind w:left="283" w:hanging="283"/>
      <w:jc w:val="both"/>
    </w:pPr>
    <w:rPr>
      <w:rFonts w:ascii="Arial" w:hAnsi="Arial"/>
    </w:rPr>
  </w:style>
  <w:style w:type="character" w:styleId="HTML">
    <w:name w:val="HTML Variable"/>
    <w:aliases w:val="!Ссылки в документе"/>
    <w:rsid w:val="00826A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rsid w:val="00826AE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rsid w:val="00826AE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26AE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3">
    <w:name w:val="Абзац списка2"/>
    <w:basedOn w:val="a"/>
    <w:rsid w:val="00826A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semiHidden/>
    <w:rsid w:val="00826AE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6B8498B70F55B02107782FF9636E271FC2496CB902FBC0BC80FFDBD58AF8A09E59C8270140F21A1371DEr5Z4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42</Pages>
  <Words>12342</Words>
  <Characters>70350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Name</cp:lastModifiedBy>
  <cp:revision>71</cp:revision>
  <cp:lastPrinted>2019-05-15T05:11:00Z</cp:lastPrinted>
  <dcterms:created xsi:type="dcterms:W3CDTF">2019-03-27T06:46:00Z</dcterms:created>
  <dcterms:modified xsi:type="dcterms:W3CDTF">2019-10-16T12:59:00Z</dcterms:modified>
</cp:coreProperties>
</file>