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97" w:rsidRPr="00F72DA3" w:rsidRDefault="00B11697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ЛИПЕЦКАЯ ОБЛАСТЬ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АДМИНИСТРАЦИИ ХЛЕВЕНСКОГО  МУНИЦИПАЛЬНОГО РАЙОНА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9958C9" w:rsidP="00B756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26 декабря</w:t>
      </w:r>
      <w:r w:rsidR="00B11697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        </w:t>
      </w:r>
      <w:r w:rsidR="00B756B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 </w:t>
      </w:r>
      <w:bookmarkStart w:id="0" w:name="_GoBack"/>
      <w:bookmarkEnd w:id="0"/>
      <w:r w:rsidR="00B756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11697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B11697" w:rsidRPr="00F72DA3">
        <w:rPr>
          <w:rFonts w:ascii="Arial" w:eastAsia="Times New Roman" w:hAnsi="Arial" w:cs="Arial"/>
          <w:sz w:val="24"/>
          <w:szCs w:val="24"/>
          <w:lang w:eastAsia="ru-RU"/>
        </w:rPr>
        <w:t>Хлевное</w:t>
      </w:r>
      <w:proofErr w:type="spellEnd"/>
      <w:r w:rsidR="00B11697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                          </w:t>
      </w:r>
      <w:r w:rsidR="00B756B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         </w:t>
      </w:r>
      <w:r w:rsidR="00B11697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F72DA3">
        <w:rPr>
          <w:rFonts w:ascii="Arial" w:eastAsia="Times New Roman" w:hAnsi="Arial" w:cs="Arial"/>
          <w:sz w:val="24"/>
          <w:szCs w:val="24"/>
          <w:lang w:eastAsia="ru-RU"/>
        </w:rPr>
        <w:t>550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 от 28.05.2018 года №231 "Об утверждении перечня муниципальных услуг, предоставление которых посредством комплексного запроса осуществляется в </w:t>
      </w:r>
      <w:proofErr w:type="spellStart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Хлевенском</w:t>
      </w:r>
      <w:proofErr w:type="spellEnd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отделе областного бюджетного учреждения "УМФЦ предоставления государственных и муниципальных услуг Липецкой области"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F72DA3">
          <w:rPr>
            <w:rFonts w:ascii="Arial" w:eastAsia="Times New Roman" w:hAnsi="Arial" w:cs="Arial"/>
            <w:sz w:val="24"/>
            <w:szCs w:val="24"/>
            <w:lang w:eastAsia="ru-RU"/>
          </w:rPr>
          <w:t>от 27 июля 2010 года № 210-ФЗ</w:t>
        </w:r>
      </w:hyperlink>
      <w:r w:rsidRPr="00F72DA3">
        <w:rPr>
          <w:rFonts w:ascii="Arial" w:eastAsia="Times New Roman" w:hAnsi="Arial" w:cs="Arial"/>
          <w:sz w:val="24"/>
          <w:szCs w:val="24"/>
          <w:lang w:eastAsia="ru-RU"/>
        </w:rPr>
        <w:t> "Об организации предоставления государственных и муниципальных услуг", Постановлением Правительства Российской Федерации </w:t>
      </w:r>
      <w:hyperlink r:id="rId6" w:history="1">
        <w:r w:rsidRPr="00F72DA3">
          <w:rPr>
            <w:rFonts w:ascii="Arial" w:eastAsia="Times New Roman" w:hAnsi="Arial" w:cs="Arial"/>
            <w:sz w:val="24"/>
            <w:szCs w:val="24"/>
            <w:lang w:eastAsia="ru-RU"/>
          </w:rPr>
          <w:t>от 27.09.2011г. №797</w:t>
        </w:r>
      </w:hyperlink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 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администрация </w:t>
      </w:r>
      <w:proofErr w:type="spell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 </w:t>
      </w:r>
      <w:hyperlink r:id="rId7" w:history="1">
        <w:r w:rsidRPr="00F72DA3">
          <w:rPr>
            <w:rFonts w:ascii="Arial" w:eastAsia="Times New Roman" w:hAnsi="Arial" w:cs="Arial"/>
            <w:sz w:val="24"/>
            <w:szCs w:val="24"/>
            <w:lang w:eastAsia="ru-RU"/>
          </w:rPr>
          <w:t>от 28.05.2018 года №231</w:t>
        </w:r>
      </w:hyperlink>
      <w:r w:rsidR="00F72DA3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 от 13.03.2019 №96) </w:t>
      </w:r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 "Об утверждении перечня муниципальных услуг, представление которых посредством комплексного запроса осуществляется в </w:t>
      </w:r>
      <w:proofErr w:type="spell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Хлевенском</w:t>
      </w:r>
      <w:proofErr w:type="spell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отделе областного бюджетного учреждения "УМФЦ предоставления государственных и муниципальных услуг Липецкой области"</w:t>
      </w:r>
      <w:r w:rsidR="00F72DA3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Pr="00F72D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5372" w:rsidRPr="00F72DA3" w:rsidRDefault="00465372" w:rsidP="004653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приложение к </w:t>
      </w:r>
      <w:hyperlink r:id="rId8" w:history="1">
        <w:r w:rsidRPr="00F72DA3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постановлению</w:t>
        </w:r>
      </w:hyperlink>
      <w:r w:rsidRPr="00F72DA3">
        <w:rPr>
          <w:rFonts w:ascii="Arial" w:eastAsia="Times New Roman" w:hAnsi="Arial" w:cs="Arial"/>
          <w:sz w:val="24"/>
          <w:szCs w:val="24"/>
          <w:lang w:eastAsia="ru-RU"/>
        </w:rPr>
        <w:t> изложить в следующей редакции:</w:t>
      </w:r>
    </w:p>
    <w:p w:rsidR="00465372" w:rsidRPr="00F72DA3" w:rsidRDefault="00465372" w:rsidP="004653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2DA3" w:rsidRPr="00F72DA3" w:rsidRDefault="00F72DA3" w:rsidP="00F72DA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Перечень муниципальных услуг, предоставление которых посредством комплексного запроса осуществляется в </w:t>
      </w:r>
      <w:proofErr w:type="spellStart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Хлевенском</w:t>
      </w:r>
      <w:proofErr w:type="spellEnd"/>
      <w:r w:rsidRPr="00F72DA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отделе областного бюджетного учреждения "УМФЦ предоставления государственных и муниципальных услуг Липецкой области"</w:t>
      </w:r>
    </w:p>
    <w:p w:rsidR="00F72DA3" w:rsidRPr="00F72DA3" w:rsidRDefault="00F72DA3" w:rsidP="0046537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65372" w:rsidRPr="00F72DA3" w:rsidRDefault="00465372" w:rsidP="004653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6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48"/>
        <w:gridCol w:w="3836"/>
      </w:tblGrid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структурного подразделения, предоставляющего услугу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разрешения на ввод объекта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разрешения на строительство, внесение изменений в разрешение на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граждан, имеющих трех и более детей, на учет в целях бесплатного предоставления 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или земельных участков находящихся в муниципальной собственности, на которых расположены здания,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об использовании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расположения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земельного участка,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путём заключения нового договора аренды такого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C82176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отношений и сельского хозяйства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жилого помещения в нежилое и нежилого в жилое помещение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935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из земельного участка, предоставленного в аренду для комплексного освоения территории, без проведения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465372" w:rsidP="00935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9357A8"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и имущественных отношений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465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 w:rsidP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  граждан с целью постановки на учет в качестве нуждающихся в жилых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C71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290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290" w:rsidRPr="00F72DA3" w:rsidRDefault="00674319" w:rsidP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1290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372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  <w:p w:rsidR="00674319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FC4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FC4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разрешения  на установку и эксплуатацию рекламных конструкций на соответствующей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6CE" w:rsidRPr="00F72DA3" w:rsidRDefault="00FC46CE" w:rsidP="00FC4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  <w:p w:rsidR="00674319" w:rsidRPr="00F72DA3" w:rsidRDefault="006743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FC4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995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решения о проведен</w:t>
            </w:r>
            <w:proofErr w:type="gram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ау</w:t>
            </w:r>
            <w:proofErr w:type="gram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кциона по продаже земельного участка, государственная собственность на который не разграничена, или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995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земельных и имущественных отношений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995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995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4319" w:rsidRPr="00F72DA3" w:rsidRDefault="00995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земельных и имущественных отношений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предназначенных для сдачи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земельных и имущественных отношений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заявлений, постановка детей на учет для предоставления места в образовательном учреждении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 реализующем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 w:rsidP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общеобразовательных учреждениях, расположенных на территории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</w:tr>
      <w:tr w:rsidR="00F72DA3" w:rsidRPr="00F72DA3" w:rsidTr="00F72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DA3" w:rsidRPr="00F72DA3" w:rsidRDefault="00F7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Хлевенского</w:t>
            </w:r>
            <w:proofErr w:type="spellEnd"/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</w:t>
            </w:r>
            <w:r w:rsidRPr="00F72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</w:tbl>
    <w:p w:rsidR="00465372" w:rsidRPr="00F72DA3" w:rsidRDefault="00465372" w:rsidP="004653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465372" w:rsidRPr="00F72DA3" w:rsidRDefault="00465372" w:rsidP="0046537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72DA3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Пожидаева В.А.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района</w:t>
      </w:r>
    </w:p>
    <w:p w:rsidR="00B11697" w:rsidRPr="00F72DA3" w:rsidRDefault="00B11697" w:rsidP="00B11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465372" w:rsidRPr="00F72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DA3">
        <w:rPr>
          <w:rFonts w:ascii="Arial" w:eastAsia="Times New Roman" w:hAnsi="Arial" w:cs="Arial"/>
          <w:sz w:val="24"/>
          <w:szCs w:val="24"/>
          <w:lang w:eastAsia="ru-RU"/>
        </w:rPr>
        <w:t>Лисов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1697" w:rsidRPr="00F72DA3" w:rsidRDefault="00B11697" w:rsidP="00B116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D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1D24" w:rsidRPr="00F72DA3" w:rsidRDefault="004B1D24"/>
    <w:sectPr w:rsidR="004B1D24" w:rsidRPr="00F7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97"/>
    <w:rsid w:val="000C37DD"/>
    <w:rsid w:val="00115DA3"/>
    <w:rsid w:val="001D5A61"/>
    <w:rsid w:val="00354711"/>
    <w:rsid w:val="003D65FB"/>
    <w:rsid w:val="00426482"/>
    <w:rsid w:val="00465372"/>
    <w:rsid w:val="004B1D24"/>
    <w:rsid w:val="006721F6"/>
    <w:rsid w:val="00674319"/>
    <w:rsid w:val="0079564C"/>
    <w:rsid w:val="009357A8"/>
    <w:rsid w:val="009958C9"/>
    <w:rsid w:val="00B031A8"/>
    <w:rsid w:val="00B11697"/>
    <w:rsid w:val="00B756BA"/>
    <w:rsid w:val="00C71290"/>
    <w:rsid w:val="00C82176"/>
    <w:rsid w:val="00C8734F"/>
    <w:rsid w:val="00D42E44"/>
    <w:rsid w:val="00F72DA3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Name</cp:lastModifiedBy>
  <cp:revision>8</cp:revision>
  <cp:lastPrinted>2019-12-25T12:13:00Z</cp:lastPrinted>
  <dcterms:created xsi:type="dcterms:W3CDTF">2019-12-25T11:06:00Z</dcterms:created>
  <dcterms:modified xsi:type="dcterms:W3CDTF">2019-12-26T05:14:00Z</dcterms:modified>
</cp:coreProperties>
</file>