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B" w:rsidRDefault="0069121B" w:rsidP="0069121B">
      <w:pPr>
        <w:shd w:val="clear" w:color="auto" w:fill="FFFFFF"/>
        <w:tabs>
          <w:tab w:val="left" w:pos="709"/>
          <w:tab w:val="left" w:pos="851"/>
        </w:tabs>
        <w:ind w:right="141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noProof/>
        </w:rPr>
        <w:drawing>
          <wp:inline distT="0" distB="0" distL="0" distR="0" wp14:anchorId="495F6CAD" wp14:editId="6CD8FCC4">
            <wp:extent cx="666750" cy="78105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1B" w:rsidRDefault="0069121B" w:rsidP="0069121B">
      <w:pPr>
        <w:shd w:val="clear" w:color="auto" w:fill="FFFFFF"/>
        <w:ind w:right="141"/>
        <w:jc w:val="center"/>
      </w:pPr>
      <w:r>
        <w:rPr>
          <w:b/>
          <w:bCs/>
          <w:color w:val="000000"/>
          <w:spacing w:val="-7"/>
          <w:sz w:val="29"/>
          <w:szCs w:val="29"/>
        </w:rPr>
        <w:t>ЛИПЕЦКАЯ ОБЛАСТЬ</w:t>
      </w:r>
    </w:p>
    <w:p w:rsidR="0069121B" w:rsidRDefault="0069121B" w:rsidP="0069121B">
      <w:pPr>
        <w:shd w:val="clear" w:color="auto" w:fill="FFFFFF"/>
        <w:ind w:right="141"/>
        <w:jc w:val="center"/>
      </w:pPr>
      <w:r>
        <w:rPr>
          <w:b/>
          <w:bCs/>
          <w:color w:val="000000"/>
          <w:sz w:val="40"/>
          <w:szCs w:val="40"/>
        </w:rPr>
        <w:t>РАСПОРЯЖЕНИЕ</w:t>
      </w:r>
    </w:p>
    <w:p w:rsidR="0069121B" w:rsidRDefault="0069121B" w:rsidP="0069121B">
      <w:pPr>
        <w:shd w:val="clear" w:color="auto" w:fill="FFFFFF"/>
        <w:spacing w:line="326" w:lineRule="exact"/>
        <w:ind w:right="141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АДМИНИСТРАЦИИ ХЛЕВЕНСКОГО</w:t>
      </w:r>
    </w:p>
    <w:p w:rsidR="0069121B" w:rsidRDefault="0069121B" w:rsidP="0069121B">
      <w:pPr>
        <w:shd w:val="clear" w:color="auto" w:fill="FFFFFF"/>
        <w:tabs>
          <w:tab w:val="left" w:pos="709"/>
        </w:tabs>
        <w:spacing w:line="326" w:lineRule="exact"/>
        <w:ind w:right="141"/>
        <w:jc w:val="center"/>
        <w:rPr>
          <w:b/>
          <w:sz w:val="28"/>
        </w:rPr>
      </w:pPr>
      <w:r>
        <w:rPr>
          <w:b/>
          <w:bCs/>
          <w:color w:val="000000"/>
          <w:spacing w:val="-6"/>
          <w:sz w:val="29"/>
          <w:szCs w:val="29"/>
        </w:rPr>
        <w:t>МУНИЦИПАЛЬНОГО РАЙОНА</w:t>
      </w:r>
    </w:p>
    <w:p w:rsidR="0069121B" w:rsidRDefault="0069121B" w:rsidP="0069121B">
      <w:pPr>
        <w:ind w:right="141"/>
        <w:jc w:val="center"/>
        <w:rPr>
          <w:b/>
          <w:sz w:val="28"/>
        </w:rPr>
      </w:pPr>
    </w:p>
    <w:p w:rsidR="00A52D53" w:rsidRDefault="00A52D53" w:rsidP="0069121B">
      <w:pPr>
        <w:ind w:right="141"/>
        <w:jc w:val="center"/>
        <w:rPr>
          <w:b/>
          <w:sz w:val="28"/>
        </w:rPr>
      </w:pPr>
    </w:p>
    <w:p w:rsidR="00084F1D" w:rsidRDefault="00084F1D" w:rsidP="0069121B">
      <w:pPr>
        <w:ind w:right="141"/>
        <w:jc w:val="center"/>
        <w:rPr>
          <w:b/>
          <w:sz w:val="28"/>
        </w:rPr>
      </w:pPr>
    </w:p>
    <w:p w:rsidR="00084F1D" w:rsidRDefault="00084F1D" w:rsidP="0069121B">
      <w:pPr>
        <w:ind w:right="141"/>
        <w:jc w:val="center"/>
        <w:rPr>
          <w:b/>
          <w:sz w:val="28"/>
        </w:rPr>
      </w:pPr>
    </w:p>
    <w:p w:rsidR="0069121B" w:rsidRDefault="00D0659F" w:rsidP="00D0659F">
      <w:pPr>
        <w:ind w:left="-284" w:right="141" w:firstLine="284"/>
        <w:rPr>
          <w:sz w:val="28"/>
        </w:rPr>
      </w:pPr>
      <w:r>
        <w:rPr>
          <w:sz w:val="28"/>
        </w:rPr>
        <w:t xml:space="preserve"> </w:t>
      </w:r>
      <w:r w:rsidR="00E72E29">
        <w:rPr>
          <w:sz w:val="28"/>
        </w:rPr>
        <w:t xml:space="preserve">13 марта  </w:t>
      </w:r>
      <w:r w:rsidR="009156AA">
        <w:rPr>
          <w:sz w:val="28"/>
        </w:rPr>
        <w:t>2020 года</w:t>
      </w:r>
      <w:r w:rsidR="0069121B">
        <w:rPr>
          <w:sz w:val="28"/>
        </w:rPr>
        <w:t xml:space="preserve">                с. Хлевное                                  № </w:t>
      </w:r>
      <w:r w:rsidR="00E72E29">
        <w:rPr>
          <w:sz w:val="28"/>
        </w:rPr>
        <w:t>35-р</w:t>
      </w:r>
      <w:bookmarkStart w:id="0" w:name="_GoBack"/>
      <w:bookmarkEnd w:id="0"/>
    </w:p>
    <w:tbl>
      <w:tblPr>
        <w:tblStyle w:val="a3"/>
        <w:tblW w:w="946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34"/>
      </w:tblGrid>
      <w:tr w:rsidR="0069121B" w:rsidTr="00BB1482">
        <w:tc>
          <w:tcPr>
            <w:tcW w:w="5529" w:type="dxa"/>
            <w:hideMark/>
          </w:tcPr>
          <w:p w:rsidR="0069121B" w:rsidRDefault="0069121B" w:rsidP="00D0659F">
            <w:pPr>
              <w:keepLines/>
              <w:tabs>
                <w:tab w:val="left" w:pos="4570"/>
              </w:tabs>
              <w:ind w:left="-284" w:right="743" w:firstLine="284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69121B" w:rsidRDefault="0069121B" w:rsidP="00BB1482">
            <w:pPr>
              <w:keepLines/>
              <w:tabs>
                <w:tab w:val="left" w:pos="4854"/>
              </w:tabs>
              <w:ind w:left="175" w:right="176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BB1482">
              <w:rPr>
                <w:sz w:val="28"/>
                <w:szCs w:val="28"/>
                <w:lang w:eastAsia="en-US"/>
              </w:rPr>
              <w:t xml:space="preserve">мерах по предупреждению завоза и распространения новой </w:t>
            </w:r>
            <w:proofErr w:type="spellStart"/>
            <w:r w:rsidR="00BB1482">
              <w:rPr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BB1482">
              <w:rPr>
                <w:sz w:val="28"/>
                <w:szCs w:val="28"/>
                <w:lang w:eastAsia="en-US"/>
              </w:rPr>
              <w:t xml:space="preserve"> инфекции на </w:t>
            </w:r>
            <w:r w:rsidR="000D393E">
              <w:rPr>
                <w:sz w:val="28"/>
                <w:szCs w:val="28"/>
                <w:lang w:eastAsia="en-US"/>
              </w:rPr>
              <w:t xml:space="preserve">территории </w:t>
            </w:r>
            <w:r w:rsidR="00FC2F74">
              <w:rPr>
                <w:sz w:val="28"/>
                <w:szCs w:val="28"/>
                <w:lang w:eastAsia="en-US"/>
              </w:rPr>
              <w:t>Х</w:t>
            </w:r>
            <w:r w:rsidR="00D0659F">
              <w:rPr>
                <w:sz w:val="28"/>
                <w:szCs w:val="28"/>
                <w:lang w:eastAsia="en-US"/>
              </w:rPr>
              <w:t>левенско</w:t>
            </w:r>
            <w:r w:rsidR="000D393E">
              <w:rPr>
                <w:sz w:val="28"/>
                <w:szCs w:val="28"/>
                <w:lang w:eastAsia="en-US"/>
              </w:rPr>
              <w:t>го</w:t>
            </w:r>
            <w:r w:rsidR="00D0659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муниципально</w:t>
            </w:r>
            <w:r w:rsidR="000D393E">
              <w:rPr>
                <w:sz w:val="28"/>
                <w:szCs w:val="28"/>
                <w:lang w:eastAsia="en-US"/>
              </w:rPr>
              <w:t>го</w:t>
            </w:r>
            <w:r w:rsidR="00D0659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="000D393E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934" w:type="dxa"/>
          </w:tcPr>
          <w:p w:rsidR="0069121B" w:rsidRDefault="0069121B" w:rsidP="00D0659F">
            <w:pPr>
              <w:keepLines/>
              <w:ind w:left="-284" w:right="141" w:firstLine="284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69121B" w:rsidRDefault="0069121B" w:rsidP="00D0659F">
      <w:pPr>
        <w:keepLines/>
        <w:ind w:left="-284" w:right="141" w:firstLine="284"/>
        <w:jc w:val="both"/>
        <w:outlineLvl w:val="0"/>
        <w:rPr>
          <w:sz w:val="28"/>
          <w:szCs w:val="28"/>
        </w:rPr>
      </w:pPr>
    </w:p>
    <w:p w:rsidR="00084F1D" w:rsidRDefault="00084F1D" w:rsidP="00D0659F">
      <w:pPr>
        <w:keepLines/>
        <w:ind w:left="-284" w:right="141" w:firstLine="284"/>
        <w:jc w:val="both"/>
        <w:outlineLvl w:val="0"/>
        <w:rPr>
          <w:sz w:val="28"/>
          <w:szCs w:val="28"/>
        </w:rPr>
      </w:pPr>
    </w:p>
    <w:p w:rsidR="0046200A" w:rsidRDefault="0046200A" w:rsidP="0044043A">
      <w:pPr>
        <w:keepLines/>
        <w:ind w:firstLine="284"/>
        <w:jc w:val="both"/>
        <w:outlineLvl w:val="0"/>
        <w:rPr>
          <w:sz w:val="28"/>
          <w:szCs w:val="28"/>
        </w:rPr>
      </w:pPr>
    </w:p>
    <w:p w:rsidR="00AA3B88" w:rsidRDefault="0069121B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B165D3">
        <w:rPr>
          <w:sz w:val="28"/>
          <w:szCs w:val="28"/>
        </w:rPr>
        <w:t xml:space="preserve">вязи с угрозой распространения на территории Липецкой области новой </w:t>
      </w:r>
      <w:proofErr w:type="spellStart"/>
      <w:r w:rsidR="00B165D3">
        <w:rPr>
          <w:sz w:val="28"/>
          <w:szCs w:val="28"/>
        </w:rPr>
        <w:t>коронавирусной</w:t>
      </w:r>
      <w:proofErr w:type="spellEnd"/>
      <w:r w:rsidR="00B165D3">
        <w:rPr>
          <w:sz w:val="28"/>
          <w:szCs w:val="28"/>
        </w:rPr>
        <w:t xml:space="preserve"> инфекции (2019-</w:t>
      </w:r>
      <w:proofErr w:type="spellStart"/>
      <w:r w:rsidR="00B165D3">
        <w:rPr>
          <w:sz w:val="28"/>
          <w:szCs w:val="28"/>
          <w:lang w:val="en-US"/>
        </w:rPr>
        <w:t>nCoV</w:t>
      </w:r>
      <w:proofErr w:type="spellEnd"/>
      <w:r w:rsidR="00B165D3">
        <w:rPr>
          <w:sz w:val="28"/>
          <w:szCs w:val="28"/>
        </w:rPr>
        <w:t xml:space="preserve">), в соответствии с </w:t>
      </w:r>
      <w:r w:rsidR="00E34852">
        <w:rPr>
          <w:sz w:val="28"/>
          <w:szCs w:val="28"/>
        </w:rPr>
        <w:t>Федеральным закон</w:t>
      </w:r>
      <w:r w:rsidR="000D393E">
        <w:rPr>
          <w:sz w:val="28"/>
          <w:szCs w:val="28"/>
        </w:rPr>
        <w:t>о</w:t>
      </w:r>
      <w:r w:rsidR="00E34852">
        <w:rPr>
          <w:sz w:val="28"/>
          <w:szCs w:val="28"/>
        </w:rPr>
        <w:t>м от 2</w:t>
      </w:r>
      <w:r w:rsidR="000D393E">
        <w:rPr>
          <w:sz w:val="28"/>
          <w:szCs w:val="28"/>
        </w:rPr>
        <w:t>1.12.1994 №6</w:t>
      </w:r>
      <w:r w:rsidR="00E34852">
        <w:rPr>
          <w:sz w:val="28"/>
          <w:szCs w:val="28"/>
        </w:rPr>
        <w:t xml:space="preserve">8-ФЗ «О </w:t>
      </w:r>
      <w:r w:rsidR="000D393E"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</w:t>
      </w:r>
      <w:r w:rsidR="00372BBB">
        <w:rPr>
          <w:sz w:val="28"/>
          <w:szCs w:val="28"/>
        </w:rPr>
        <w:t xml:space="preserve">постановлением администрации Липецкой области от 31.08.2012 №358 «О Липецкой территориальной </w:t>
      </w:r>
      <w:r w:rsidR="00F94537">
        <w:rPr>
          <w:sz w:val="28"/>
          <w:szCs w:val="28"/>
        </w:rPr>
        <w:t>под</w:t>
      </w:r>
      <w:r w:rsidR="00372BBB">
        <w:rPr>
          <w:sz w:val="28"/>
          <w:szCs w:val="28"/>
        </w:rPr>
        <w:t>системе</w:t>
      </w:r>
      <w:r w:rsidR="00F94537">
        <w:rPr>
          <w:sz w:val="28"/>
          <w:szCs w:val="28"/>
        </w:rPr>
        <w:t xml:space="preserve"> </w:t>
      </w:r>
      <w:r w:rsidR="00372BBB">
        <w:rPr>
          <w:sz w:val="28"/>
          <w:szCs w:val="28"/>
        </w:rPr>
        <w:t>единой государственной системы предупреждения и ликвидации чрезвычайных ситуаций и признании утратившими силу некоторых постановлений администрации Липецкой</w:t>
      </w:r>
      <w:proofErr w:type="gramEnd"/>
      <w:r w:rsidR="00372BBB">
        <w:rPr>
          <w:sz w:val="28"/>
          <w:szCs w:val="28"/>
        </w:rPr>
        <w:t xml:space="preserve"> области</w:t>
      </w:r>
      <w:r w:rsidR="00B165D3">
        <w:rPr>
          <w:sz w:val="28"/>
          <w:szCs w:val="28"/>
        </w:rPr>
        <w:t>»</w:t>
      </w:r>
      <w:r w:rsidR="00CF0F01">
        <w:rPr>
          <w:sz w:val="28"/>
          <w:szCs w:val="28"/>
        </w:rPr>
        <w:t xml:space="preserve"> в целях предупреждения </w:t>
      </w:r>
      <w:r w:rsidR="00CF0F01">
        <w:rPr>
          <w:sz w:val="28"/>
          <w:szCs w:val="28"/>
          <w:lang w:eastAsia="en-US"/>
        </w:rPr>
        <w:t xml:space="preserve">завоза и распространения новой </w:t>
      </w:r>
      <w:proofErr w:type="spellStart"/>
      <w:r w:rsidR="00CF0F01">
        <w:rPr>
          <w:sz w:val="28"/>
          <w:szCs w:val="28"/>
          <w:lang w:eastAsia="en-US"/>
        </w:rPr>
        <w:t>коронавирусной</w:t>
      </w:r>
      <w:proofErr w:type="spellEnd"/>
      <w:r w:rsidR="00CF0F01">
        <w:rPr>
          <w:sz w:val="28"/>
          <w:szCs w:val="28"/>
          <w:lang w:eastAsia="en-US"/>
        </w:rPr>
        <w:t xml:space="preserve"> инфекции </w:t>
      </w:r>
      <w:r w:rsidR="00CF0F01">
        <w:rPr>
          <w:sz w:val="28"/>
          <w:szCs w:val="28"/>
        </w:rPr>
        <w:t>(2019-</w:t>
      </w:r>
      <w:proofErr w:type="spellStart"/>
      <w:r w:rsidR="00CF0F01">
        <w:rPr>
          <w:sz w:val="28"/>
          <w:szCs w:val="28"/>
          <w:lang w:val="en-US"/>
        </w:rPr>
        <w:t>nCoV</w:t>
      </w:r>
      <w:proofErr w:type="spellEnd"/>
      <w:r w:rsidR="00CF0F01">
        <w:rPr>
          <w:sz w:val="28"/>
          <w:szCs w:val="28"/>
        </w:rPr>
        <w:t>)</w:t>
      </w:r>
      <w:r w:rsidR="00CF0F01">
        <w:rPr>
          <w:sz w:val="28"/>
          <w:szCs w:val="28"/>
          <w:lang w:eastAsia="en-US"/>
        </w:rPr>
        <w:t xml:space="preserve"> на территории </w:t>
      </w:r>
      <w:proofErr w:type="spellStart"/>
      <w:r w:rsidR="00CF0F01">
        <w:rPr>
          <w:sz w:val="28"/>
          <w:szCs w:val="28"/>
          <w:lang w:eastAsia="en-US"/>
        </w:rPr>
        <w:t>Хлевенского</w:t>
      </w:r>
      <w:proofErr w:type="spellEnd"/>
      <w:r w:rsidR="00CF0F01">
        <w:rPr>
          <w:sz w:val="28"/>
          <w:szCs w:val="28"/>
          <w:lang w:eastAsia="en-US"/>
        </w:rPr>
        <w:t xml:space="preserve"> муниципального района</w:t>
      </w:r>
      <w:r w:rsidR="00AA3B88">
        <w:rPr>
          <w:sz w:val="28"/>
          <w:szCs w:val="28"/>
        </w:rPr>
        <w:t>:</w:t>
      </w:r>
    </w:p>
    <w:p w:rsidR="00AA3B88" w:rsidRDefault="00AA3B88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B753B1" w:rsidRDefault="00AA3B88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  <w:r w:rsidRPr="00AC696B">
        <w:rPr>
          <w:sz w:val="28"/>
          <w:szCs w:val="28"/>
        </w:rPr>
        <w:t>1.</w:t>
      </w:r>
      <w:r w:rsidR="00BB1482">
        <w:rPr>
          <w:sz w:val="28"/>
          <w:szCs w:val="28"/>
        </w:rPr>
        <w:t>Руководителям предприятий, организаций, учреждений, всем работодателям, осуществляющим деятельность на территории Хлевенского муниципального района</w:t>
      </w:r>
      <w:r w:rsidR="00B753B1">
        <w:rPr>
          <w:sz w:val="28"/>
          <w:szCs w:val="28"/>
        </w:rPr>
        <w:t>:</w:t>
      </w:r>
    </w:p>
    <w:p w:rsidR="00A9087B" w:rsidRDefault="008A3B99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1.1.в срок до 18 марта 2020 года п</w:t>
      </w:r>
      <w:r w:rsidR="001709C0">
        <w:rPr>
          <w:sz w:val="28"/>
          <w:szCs w:val="28"/>
        </w:rPr>
        <w:t>роверить</w:t>
      </w:r>
      <w:r>
        <w:rPr>
          <w:sz w:val="28"/>
          <w:szCs w:val="28"/>
        </w:rPr>
        <w:t xml:space="preserve"> наличие и достаточность дезинфицирующих средств, определить необходимое количество;</w:t>
      </w:r>
    </w:p>
    <w:p w:rsidR="00CF0F01" w:rsidRDefault="008A3B99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1.2.при необходимости</w:t>
      </w:r>
      <w:r w:rsidR="00CF0F01">
        <w:rPr>
          <w:sz w:val="28"/>
          <w:szCs w:val="28"/>
        </w:rPr>
        <w:t xml:space="preserve"> провести закупку дезинфицирующих средств;</w:t>
      </w:r>
    </w:p>
    <w:p w:rsidR="00CF0F01" w:rsidRPr="00EE06CA" w:rsidRDefault="00CF0F01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44043A">
        <w:rPr>
          <w:b/>
          <w:sz w:val="28"/>
          <w:szCs w:val="28"/>
        </w:rPr>
        <w:t>обеспечить:</w:t>
      </w:r>
    </w:p>
    <w:p w:rsidR="00EE06CA" w:rsidRPr="00EE06CA" w:rsidRDefault="00CF0F01" w:rsidP="0044043A">
      <w:pPr>
        <w:widowControl w:val="0"/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EE06CA">
        <w:rPr>
          <w:sz w:val="28"/>
          <w:szCs w:val="28"/>
        </w:rPr>
        <w:t>1.3.1.</w:t>
      </w:r>
      <w:r w:rsidR="00EE06CA" w:rsidRPr="00EE06CA">
        <w:rPr>
          <w:color w:val="000000"/>
          <w:sz w:val="28"/>
          <w:szCs w:val="28"/>
          <w:lang w:bidi="ru-RU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="00EE06CA" w:rsidRPr="00EE06CA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EE06CA" w:rsidRPr="00EE06CA">
        <w:rPr>
          <w:color w:val="000000"/>
          <w:sz w:val="28"/>
          <w:szCs w:val="28"/>
          <w:lang w:bidi="ru-RU"/>
        </w:rPr>
        <w:t xml:space="preserve"> соблюдением этой гигиенической процедуры;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proofErr w:type="gramStart"/>
      <w:r w:rsidRPr="00EE06CA">
        <w:rPr>
          <w:color w:val="000000"/>
          <w:sz w:val="28"/>
          <w:szCs w:val="28"/>
          <w:lang w:bidi="ru-RU"/>
        </w:rPr>
        <w:lastRenderedPageBreak/>
        <w:t xml:space="preserve">1.3.2.контроль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E06CA">
        <w:rPr>
          <w:color w:val="000000"/>
          <w:sz w:val="28"/>
          <w:szCs w:val="28"/>
          <w:lang w:bidi="ru-RU"/>
        </w:rPr>
        <w:t>тепловизоры</w:t>
      </w:r>
      <w:proofErr w:type="spellEnd"/>
      <w:r w:rsidRPr="00EE06CA">
        <w:rPr>
          <w:color w:val="000000"/>
          <w:sz w:val="28"/>
          <w:szCs w:val="28"/>
          <w:lang w:bidi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proofErr w:type="gramStart"/>
      <w:r w:rsidRPr="00EE06CA">
        <w:rPr>
          <w:sz w:val="28"/>
          <w:szCs w:val="28"/>
        </w:rPr>
        <w:t>1.3.3.</w:t>
      </w:r>
      <w:r w:rsidRPr="00EE06CA">
        <w:rPr>
          <w:color w:val="000000"/>
          <w:sz w:val="28"/>
          <w:szCs w:val="28"/>
          <w:lang w:bidi="ru-RU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sz w:val="28"/>
          <w:szCs w:val="28"/>
        </w:rPr>
        <w:t>1.3.4.</w:t>
      </w:r>
      <w:r w:rsidRPr="00EE06CA">
        <w:rPr>
          <w:color w:val="000000"/>
          <w:sz w:val="28"/>
          <w:szCs w:val="28"/>
          <w:lang w:bidi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EE06C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EE06CA">
        <w:rPr>
          <w:color w:val="000000"/>
          <w:sz w:val="28"/>
          <w:szCs w:val="28"/>
          <w:lang w:bidi="ru-RU"/>
        </w:rPr>
        <w:t xml:space="preserve"> инфекции;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sz w:val="28"/>
          <w:szCs w:val="28"/>
        </w:rPr>
        <w:t>1.3.5.</w:t>
      </w:r>
      <w:r w:rsidRPr="00EE06CA">
        <w:rPr>
          <w:color w:val="000000"/>
          <w:sz w:val="28"/>
          <w:szCs w:val="28"/>
          <w:lang w:bidi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proofErr w:type="gramStart"/>
      <w:r w:rsidRPr="00EE06CA">
        <w:rPr>
          <w:sz w:val="28"/>
          <w:szCs w:val="28"/>
        </w:rPr>
        <w:t>1.3.6.</w:t>
      </w:r>
      <w:r w:rsidRPr="00EE06CA">
        <w:rPr>
          <w:color w:val="000000"/>
          <w:sz w:val="28"/>
          <w:szCs w:val="28"/>
          <w:lang w:bidi="ru-RU"/>
        </w:rPr>
        <w:t xml:space="preserve">качественную уборку помещений с применением дезинфицирующих средств </w:t>
      </w:r>
      <w:proofErr w:type="spellStart"/>
      <w:r w:rsidRPr="00EE06CA">
        <w:rPr>
          <w:color w:val="000000"/>
          <w:sz w:val="28"/>
          <w:szCs w:val="28"/>
          <w:lang w:bidi="ru-RU"/>
        </w:rPr>
        <w:t>вирулицидного</w:t>
      </w:r>
      <w:proofErr w:type="spellEnd"/>
      <w:r w:rsidRPr="00EE06CA">
        <w:rPr>
          <w:color w:val="000000"/>
          <w:sz w:val="28"/>
          <w:szCs w:val="28"/>
          <w:lang w:bidi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sz w:val="28"/>
          <w:szCs w:val="28"/>
        </w:rPr>
        <w:t>1.3.7.</w:t>
      </w:r>
      <w:r w:rsidRPr="00EE06CA">
        <w:rPr>
          <w:color w:val="000000"/>
          <w:sz w:val="28"/>
          <w:szCs w:val="28"/>
          <w:lang w:bidi="ru-RU"/>
        </w:rPr>
        <w:t>наличие в организации не менее чем пятидневного запаса дезинфицирующих сре</w:t>
      </w:r>
      <w:proofErr w:type="gramStart"/>
      <w:r w:rsidRPr="00EE06CA">
        <w:rPr>
          <w:color w:val="000000"/>
          <w:sz w:val="28"/>
          <w:szCs w:val="28"/>
          <w:lang w:bidi="ru-RU"/>
        </w:rPr>
        <w:t>дств дл</w:t>
      </w:r>
      <w:proofErr w:type="gramEnd"/>
      <w:r w:rsidRPr="00EE06CA">
        <w:rPr>
          <w:color w:val="000000"/>
          <w:sz w:val="28"/>
          <w:szCs w:val="28"/>
          <w:lang w:bidi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sz w:val="28"/>
          <w:szCs w:val="28"/>
        </w:rPr>
        <w:t>1.3.8.</w:t>
      </w:r>
      <w:r w:rsidRPr="00EE06CA">
        <w:rPr>
          <w:color w:val="000000"/>
          <w:sz w:val="28"/>
          <w:szCs w:val="28"/>
          <w:lang w:bidi="ru-RU"/>
        </w:rPr>
        <w:t>регулярное (каждые 2 часа) проветривание рабочих помещений;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color w:val="000000"/>
          <w:sz w:val="28"/>
          <w:szCs w:val="28"/>
          <w:lang w:bidi="ru-RU"/>
        </w:rPr>
      </w:pPr>
      <w:r w:rsidRPr="00EE06CA">
        <w:rPr>
          <w:sz w:val="28"/>
          <w:szCs w:val="28"/>
        </w:rPr>
        <w:t>1.3.9.</w:t>
      </w:r>
      <w:r w:rsidRPr="00EE06CA">
        <w:rPr>
          <w:color w:val="000000"/>
          <w:sz w:val="28"/>
          <w:szCs w:val="28"/>
          <w:lang w:bidi="ru-RU"/>
        </w:rPr>
        <w:t xml:space="preserve">применение в рабочих помещениях бактерицидных ламп, </w:t>
      </w:r>
      <w:proofErr w:type="spellStart"/>
      <w:r w:rsidRPr="00EE06CA">
        <w:rPr>
          <w:color w:val="000000"/>
          <w:sz w:val="28"/>
          <w:szCs w:val="28"/>
          <w:lang w:bidi="ru-RU"/>
        </w:rPr>
        <w:t>рециркуляторов</w:t>
      </w:r>
      <w:proofErr w:type="spellEnd"/>
      <w:r w:rsidRPr="00EE06CA">
        <w:rPr>
          <w:color w:val="000000"/>
          <w:sz w:val="28"/>
          <w:szCs w:val="28"/>
          <w:lang w:bidi="ru-RU"/>
        </w:rPr>
        <w:t xml:space="preserve"> воздуха с целью регулярного обеззараживания воздуха (по возможности).</w:t>
      </w:r>
      <w:bookmarkStart w:id="1" w:name="bookmark3"/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>1.4.</w:t>
      </w:r>
      <w:r w:rsidRPr="0044043A">
        <w:rPr>
          <w:b/>
          <w:color w:val="000000"/>
          <w:sz w:val="28"/>
          <w:szCs w:val="28"/>
          <w:lang w:bidi="ru-RU"/>
        </w:rPr>
        <w:t>ограничить</w:t>
      </w:r>
      <w:r w:rsidRPr="00EE06CA">
        <w:rPr>
          <w:color w:val="000000"/>
          <w:sz w:val="28"/>
          <w:szCs w:val="28"/>
          <w:lang w:bidi="ru-RU"/>
        </w:rPr>
        <w:t>:</w:t>
      </w:r>
      <w:bookmarkEnd w:id="1"/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>1.4.1.любые корпоративные мероприятия в коллективах, участие работников в иных массовых мероприятиях на период эпидемиологического неблагополучия;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 xml:space="preserve">1.4.2.направление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EE06C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EE06CA">
        <w:rPr>
          <w:color w:val="000000"/>
          <w:sz w:val="28"/>
          <w:szCs w:val="28"/>
          <w:lang w:bidi="ru-RU"/>
        </w:rPr>
        <w:t xml:space="preserve"> инфекцией</w:t>
      </w:r>
      <w:r w:rsidRPr="00EE06CA">
        <w:rPr>
          <w:color w:val="000000"/>
          <w:sz w:val="28"/>
          <w:szCs w:val="28"/>
          <w:lang w:eastAsia="en-US" w:bidi="en-US"/>
        </w:rPr>
        <w:t>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color w:val="000000"/>
          <w:sz w:val="28"/>
          <w:szCs w:val="28"/>
          <w:lang w:eastAsia="en-US" w:bidi="en-US"/>
        </w:rPr>
      </w:pPr>
      <w:r w:rsidRPr="00EE06CA">
        <w:rPr>
          <w:color w:val="000000"/>
          <w:sz w:val="28"/>
          <w:szCs w:val="28"/>
          <w:lang w:bidi="ru-RU"/>
        </w:rPr>
        <w:t xml:space="preserve">1.4.3.при планировании отпусков воздержаться от посещения стран, где регистрируются случаи заболевания новой </w:t>
      </w:r>
      <w:proofErr w:type="spellStart"/>
      <w:r w:rsidRPr="00EE06C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EE06CA">
        <w:rPr>
          <w:color w:val="000000"/>
          <w:sz w:val="28"/>
          <w:szCs w:val="28"/>
          <w:lang w:bidi="ru-RU"/>
        </w:rPr>
        <w:t xml:space="preserve"> инфекции</w:t>
      </w:r>
      <w:r w:rsidRPr="00EE06CA">
        <w:rPr>
          <w:color w:val="000000"/>
          <w:sz w:val="28"/>
          <w:szCs w:val="28"/>
          <w:lang w:eastAsia="en-US" w:bidi="en-US"/>
        </w:rPr>
        <w:t>.</w:t>
      </w:r>
      <w:bookmarkStart w:id="2" w:name="bookmark4"/>
    </w:p>
    <w:p w:rsidR="00EE06CA" w:rsidRPr="0044043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44043A">
        <w:rPr>
          <w:color w:val="000000"/>
          <w:sz w:val="28"/>
          <w:szCs w:val="28"/>
          <w:lang w:bidi="ru-RU"/>
        </w:rPr>
        <w:t>1.5.</w:t>
      </w:r>
      <w:r w:rsidRPr="0044043A">
        <w:rPr>
          <w:b/>
          <w:color w:val="000000"/>
          <w:sz w:val="28"/>
          <w:szCs w:val="28"/>
          <w:lang w:bidi="ru-RU"/>
        </w:rPr>
        <w:t>В зависимости от условий питания работников</w:t>
      </w:r>
      <w:r w:rsidRPr="0044043A">
        <w:rPr>
          <w:color w:val="000000"/>
          <w:sz w:val="28"/>
          <w:szCs w:val="28"/>
          <w:lang w:bidi="ru-RU"/>
        </w:rPr>
        <w:t>:</w:t>
      </w:r>
      <w:bookmarkEnd w:id="2"/>
    </w:p>
    <w:p w:rsidR="00EE06CA" w:rsidRPr="0044043A" w:rsidRDefault="00EE06CA" w:rsidP="0044043A">
      <w:p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44043A">
        <w:rPr>
          <w:rStyle w:val="2"/>
          <w:sz w:val="28"/>
          <w:szCs w:val="28"/>
          <w:u w:val="none"/>
        </w:rPr>
        <w:t>1.5.1.При наличии столовой для питания работников: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>1.5.1.1.обеспечить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 xml:space="preserve">1.5.1.2.при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</w:t>
      </w:r>
      <w:r w:rsidRPr="00EE06CA">
        <w:rPr>
          <w:color w:val="000000"/>
          <w:sz w:val="28"/>
          <w:szCs w:val="28"/>
          <w:lang w:bidi="ru-RU"/>
        </w:rPr>
        <w:lastRenderedPageBreak/>
        <w:t xml:space="preserve">обеспечивающих дезинфекцию посуды и столовых приборов при температуре не ниже 65 </w:t>
      </w:r>
      <w:proofErr w:type="spellStart"/>
      <w:r w:rsidRPr="00EE06CA">
        <w:rPr>
          <w:color w:val="000000"/>
          <w:sz w:val="28"/>
          <w:szCs w:val="28"/>
          <w:lang w:bidi="ru-RU"/>
        </w:rPr>
        <w:t>град</w:t>
      </w:r>
      <w:proofErr w:type="gramStart"/>
      <w:r w:rsidRPr="00EE06CA">
        <w:rPr>
          <w:color w:val="000000"/>
          <w:sz w:val="28"/>
          <w:szCs w:val="28"/>
          <w:lang w:bidi="ru-RU"/>
        </w:rPr>
        <w:t>.С</w:t>
      </w:r>
      <w:proofErr w:type="spellEnd"/>
      <w:proofErr w:type="gramEnd"/>
      <w:r w:rsidRPr="00EE06CA">
        <w:rPr>
          <w:color w:val="000000"/>
          <w:sz w:val="28"/>
          <w:szCs w:val="28"/>
          <w:lang w:bidi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E06CA" w:rsidRPr="00EE06CA" w:rsidRDefault="00EE06CA" w:rsidP="0044043A">
      <w:p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EE06CA">
        <w:rPr>
          <w:rStyle w:val="2"/>
          <w:sz w:val="28"/>
          <w:szCs w:val="28"/>
          <w:u w:val="none"/>
        </w:rPr>
        <w:t>1.5.2.При отсутствии столовой: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>1.5.2.1.запретить прием пищи на рабочих местах, пищу принимать только в специально отведенной комнате - комнате приема пищи;</w:t>
      </w:r>
    </w:p>
    <w:p w:rsidR="00EE06CA" w:rsidRPr="00EE06CA" w:rsidRDefault="00EE06CA" w:rsidP="0044043A">
      <w:pPr>
        <w:widowControl w:val="0"/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>1.5.2.2.</w:t>
      </w:r>
      <w:r w:rsidR="0044043A">
        <w:rPr>
          <w:color w:val="000000"/>
          <w:sz w:val="28"/>
          <w:szCs w:val="28"/>
          <w:lang w:bidi="ru-RU"/>
        </w:rPr>
        <w:t>при отсутствии</w:t>
      </w:r>
      <w:r w:rsidRPr="00EE06CA">
        <w:rPr>
          <w:color w:val="000000"/>
          <w:sz w:val="28"/>
          <w:szCs w:val="28"/>
          <w:lang w:bidi="ru-RU"/>
        </w:rPr>
        <w:t xml:space="preserve">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E06CA" w:rsidRPr="00EE06CA" w:rsidRDefault="00EE06CA" w:rsidP="0044043A">
      <w:p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EE06CA">
        <w:rPr>
          <w:color w:val="000000"/>
          <w:sz w:val="28"/>
          <w:szCs w:val="28"/>
          <w:lang w:bidi="ru-RU"/>
        </w:rPr>
        <w:t>1.6.При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</w:t>
      </w:r>
      <w:r w:rsidR="0044043A">
        <w:rPr>
          <w:color w:val="000000"/>
          <w:sz w:val="28"/>
          <w:szCs w:val="28"/>
          <w:lang w:bidi="ru-RU"/>
        </w:rPr>
        <w:t>бо</w:t>
      </w:r>
      <w:r w:rsidRPr="00EE06CA">
        <w:rPr>
          <w:color w:val="000000"/>
          <w:sz w:val="28"/>
          <w:szCs w:val="28"/>
          <w:lang w:bidi="ru-RU"/>
        </w:rPr>
        <w:t xml:space="preserve"> всех контактах заболевшего новой </w:t>
      </w:r>
      <w:proofErr w:type="spellStart"/>
      <w:r w:rsidRPr="00EE06C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EE06CA">
        <w:rPr>
          <w:color w:val="000000"/>
          <w:sz w:val="28"/>
          <w:szCs w:val="28"/>
          <w:lang w:bidi="ru-RU"/>
        </w:rPr>
        <w:t xml:space="preserve"> инфекцией в связи с исполнением им трудовых функций, обеспечить проведение дезинфекции помещений, где находился </w:t>
      </w:r>
      <w:proofErr w:type="gramStart"/>
      <w:r w:rsidRPr="00EE06CA">
        <w:rPr>
          <w:color w:val="000000"/>
          <w:sz w:val="28"/>
          <w:szCs w:val="28"/>
          <w:lang w:bidi="ru-RU"/>
        </w:rPr>
        <w:t>заболевший</w:t>
      </w:r>
      <w:proofErr w:type="gramEnd"/>
      <w:r w:rsidRPr="00EE06CA">
        <w:rPr>
          <w:color w:val="000000"/>
          <w:sz w:val="28"/>
          <w:szCs w:val="28"/>
          <w:lang w:bidi="ru-RU"/>
        </w:rPr>
        <w:t>.</w:t>
      </w:r>
    </w:p>
    <w:p w:rsidR="005352BC" w:rsidRPr="00EE06CA" w:rsidRDefault="00EE06CA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352BC" w:rsidRPr="00EE06CA">
        <w:rPr>
          <w:sz w:val="28"/>
          <w:szCs w:val="28"/>
        </w:rPr>
        <w:t xml:space="preserve">.Контроль осуществления мероприятий по предупреждению чрезвычайных ситуаций в соответствии с настоящим распоряжением </w:t>
      </w:r>
      <w:r w:rsidR="00084F1D" w:rsidRPr="00EE06CA">
        <w:rPr>
          <w:sz w:val="28"/>
          <w:szCs w:val="28"/>
        </w:rPr>
        <w:t>оставляю за собой.</w:t>
      </w:r>
    </w:p>
    <w:p w:rsidR="007F72F6" w:rsidRPr="00EE06CA" w:rsidRDefault="007F72F6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5352BC" w:rsidRPr="00EE06CA" w:rsidRDefault="005352BC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7F72F6" w:rsidRDefault="007F72F6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69121B" w:rsidRDefault="0069121B" w:rsidP="0044043A">
      <w:pPr>
        <w:keepLines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Лисов</w:t>
      </w:r>
    </w:p>
    <w:p w:rsidR="00390613" w:rsidRDefault="00390613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2A72A5" w:rsidRDefault="002A72A5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4C63CD" w:rsidRDefault="004C63CD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2A72A5" w:rsidRDefault="002A72A5" w:rsidP="0044043A">
      <w:pPr>
        <w:keepLines/>
        <w:ind w:left="-284" w:firstLine="568"/>
        <w:jc w:val="both"/>
        <w:outlineLvl w:val="0"/>
        <w:rPr>
          <w:sz w:val="28"/>
          <w:szCs w:val="28"/>
        </w:rPr>
      </w:pPr>
    </w:p>
    <w:p w:rsidR="0069121B" w:rsidRDefault="007F72F6" w:rsidP="0044043A">
      <w:pPr>
        <w:keepLines/>
        <w:ind w:left="-284"/>
        <w:jc w:val="both"/>
        <w:outlineLvl w:val="0"/>
        <w:rPr>
          <w:szCs w:val="24"/>
        </w:rPr>
      </w:pPr>
      <w:r>
        <w:rPr>
          <w:szCs w:val="24"/>
        </w:rPr>
        <w:t>П</w:t>
      </w:r>
      <w:r w:rsidR="0069121B">
        <w:rPr>
          <w:szCs w:val="24"/>
        </w:rPr>
        <w:t>ожидаева Т.В.</w:t>
      </w:r>
    </w:p>
    <w:p w:rsidR="001A5647" w:rsidRDefault="0069121B" w:rsidP="0044043A">
      <w:pPr>
        <w:keepLines/>
        <w:ind w:left="-284"/>
        <w:jc w:val="both"/>
        <w:outlineLvl w:val="0"/>
        <w:rPr>
          <w:szCs w:val="24"/>
        </w:rPr>
      </w:pPr>
      <w:r>
        <w:rPr>
          <w:szCs w:val="24"/>
        </w:rPr>
        <w:t>2-19-36</w:t>
      </w:r>
    </w:p>
    <w:p w:rsidR="005352BC" w:rsidRDefault="005352BC" w:rsidP="0044043A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44043A">
      <w:pPr>
        <w:keepLines/>
        <w:ind w:left="-284" w:firstLine="568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5352BC" w:rsidRDefault="005352BC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44043A" w:rsidRDefault="0044043A" w:rsidP="005352BC">
      <w:pPr>
        <w:keepLines/>
        <w:ind w:left="-284"/>
        <w:jc w:val="both"/>
        <w:outlineLvl w:val="0"/>
        <w:rPr>
          <w:szCs w:val="24"/>
        </w:rPr>
      </w:pPr>
    </w:p>
    <w:p w:rsidR="0069121B" w:rsidRDefault="00D0659F" w:rsidP="0069121B">
      <w:pPr>
        <w:keepLines/>
        <w:tabs>
          <w:tab w:val="left" w:pos="2835"/>
        </w:tabs>
        <w:jc w:val="both"/>
        <w:outlineLvl w:val="0"/>
        <w:rPr>
          <w:szCs w:val="24"/>
        </w:rPr>
      </w:pPr>
      <w:r>
        <w:rPr>
          <w:szCs w:val="24"/>
        </w:rPr>
        <w:t>Вносит:</w:t>
      </w:r>
    </w:p>
    <w:p w:rsidR="0069121B" w:rsidRDefault="009C2645" w:rsidP="0069121B">
      <w:pPr>
        <w:keepLines/>
        <w:tabs>
          <w:tab w:val="left" w:pos="2835"/>
        </w:tabs>
        <w:jc w:val="both"/>
        <w:outlineLvl w:val="0"/>
        <w:rPr>
          <w:szCs w:val="24"/>
        </w:rPr>
      </w:pPr>
      <w:r>
        <w:rPr>
          <w:szCs w:val="24"/>
        </w:rPr>
        <w:t>н</w:t>
      </w:r>
      <w:r w:rsidR="0069121B">
        <w:rPr>
          <w:szCs w:val="24"/>
        </w:rPr>
        <w:t>ачальник отдела по мобилизационной подготовке, ГО и ЧС</w:t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1A5647">
        <w:rPr>
          <w:szCs w:val="24"/>
        </w:rPr>
        <w:t xml:space="preserve">        </w:t>
      </w:r>
      <w:r w:rsidR="0069121B">
        <w:rPr>
          <w:szCs w:val="24"/>
        </w:rPr>
        <w:t>Т.В. Пожидаева</w:t>
      </w:r>
    </w:p>
    <w:p w:rsidR="0069121B" w:rsidRDefault="0069121B" w:rsidP="0069121B">
      <w:pPr>
        <w:keepLines/>
        <w:tabs>
          <w:tab w:val="left" w:pos="2835"/>
        </w:tabs>
        <w:jc w:val="both"/>
        <w:outlineLvl w:val="0"/>
        <w:rPr>
          <w:szCs w:val="24"/>
        </w:rPr>
      </w:pPr>
    </w:p>
    <w:p w:rsidR="0069121B" w:rsidRDefault="0069121B" w:rsidP="0069121B">
      <w:pPr>
        <w:keepLines/>
        <w:outlineLvl w:val="0"/>
        <w:rPr>
          <w:szCs w:val="24"/>
        </w:rPr>
      </w:pPr>
      <w:r>
        <w:rPr>
          <w:szCs w:val="24"/>
        </w:rPr>
        <w:t xml:space="preserve">Согласовано: </w:t>
      </w:r>
    </w:p>
    <w:p w:rsidR="0069121B" w:rsidRDefault="009C2645" w:rsidP="0069121B">
      <w:pPr>
        <w:keepLines/>
        <w:outlineLvl w:val="0"/>
        <w:rPr>
          <w:szCs w:val="24"/>
        </w:rPr>
      </w:pPr>
      <w:r>
        <w:rPr>
          <w:szCs w:val="24"/>
        </w:rPr>
        <w:t>з</w:t>
      </w:r>
      <w:r w:rsidR="0069121B">
        <w:rPr>
          <w:szCs w:val="24"/>
        </w:rPr>
        <w:t xml:space="preserve">аместитель главы администрации района </w:t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1A5647">
        <w:rPr>
          <w:szCs w:val="24"/>
        </w:rPr>
        <w:t xml:space="preserve">         </w:t>
      </w:r>
      <w:r w:rsidR="00E35C1A">
        <w:rPr>
          <w:szCs w:val="24"/>
        </w:rPr>
        <w:t>П.</w:t>
      </w:r>
      <w:r w:rsidR="00C54164">
        <w:rPr>
          <w:szCs w:val="24"/>
        </w:rPr>
        <w:t>В.</w:t>
      </w:r>
      <w:r w:rsidR="00E35C1A">
        <w:rPr>
          <w:szCs w:val="24"/>
        </w:rPr>
        <w:t xml:space="preserve"> </w:t>
      </w:r>
      <w:proofErr w:type="spellStart"/>
      <w:r w:rsidR="00E35C1A">
        <w:rPr>
          <w:szCs w:val="24"/>
        </w:rPr>
        <w:t>Березнев</w:t>
      </w:r>
      <w:proofErr w:type="spellEnd"/>
    </w:p>
    <w:p w:rsidR="0069121B" w:rsidRDefault="009C2645" w:rsidP="0069121B">
      <w:pPr>
        <w:keepLines/>
        <w:outlineLvl w:val="0"/>
        <w:rPr>
          <w:szCs w:val="24"/>
        </w:rPr>
      </w:pPr>
      <w:r>
        <w:rPr>
          <w:szCs w:val="24"/>
        </w:rPr>
        <w:t>н</w:t>
      </w:r>
      <w:r w:rsidR="0069121B">
        <w:rPr>
          <w:szCs w:val="24"/>
        </w:rPr>
        <w:t>ачальник общего отдела</w:t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1A5647">
        <w:rPr>
          <w:szCs w:val="24"/>
        </w:rPr>
        <w:t xml:space="preserve">         </w:t>
      </w:r>
      <w:r w:rsidR="0069121B">
        <w:rPr>
          <w:szCs w:val="24"/>
        </w:rPr>
        <w:t xml:space="preserve">Л.А. </w:t>
      </w:r>
      <w:proofErr w:type="spellStart"/>
      <w:r w:rsidR="0069121B">
        <w:rPr>
          <w:szCs w:val="24"/>
        </w:rPr>
        <w:t>Пальчикова</w:t>
      </w:r>
      <w:proofErr w:type="spellEnd"/>
    </w:p>
    <w:p w:rsidR="0069121B" w:rsidRDefault="009C2645" w:rsidP="0069121B">
      <w:pPr>
        <w:keepLines/>
        <w:outlineLvl w:val="0"/>
        <w:rPr>
          <w:szCs w:val="24"/>
        </w:rPr>
      </w:pPr>
      <w:r>
        <w:rPr>
          <w:szCs w:val="24"/>
        </w:rPr>
        <w:t>г</w:t>
      </w:r>
      <w:r w:rsidR="0069121B">
        <w:rPr>
          <w:szCs w:val="24"/>
        </w:rPr>
        <w:t>л. специалист-эксперт</w:t>
      </w:r>
      <w:r>
        <w:rPr>
          <w:szCs w:val="24"/>
        </w:rPr>
        <w:t xml:space="preserve"> (по правовым вопросам)</w:t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69121B">
        <w:rPr>
          <w:szCs w:val="24"/>
        </w:rPr>
        <w:tab/>
      </w:r>
      <w:r w:rsidR="001A5647">
        <w:rPr>
          <w:szCs w:val="24"/>
        </w:rPr>
        <w:t xml:space="preserve">         </w:t>
      </w:r>
      <w:r w:rsidR="0069121B">
        <w:rPr>
          <w:szCs w:val="24"/>
        </w:rPr>
        <w:t xml:space="preserve">Ю.А. </w:t>
      </w:r>
      <w:proofErr w:type="spellStart"/>
      <w:r w:rsidR="0069121B">
        <w:rPr>
          <w:szCs w:val="24"/>
        </w:rPr>
        <w:t>Кудаева</w:t>
      </w:r>
      <w:proofErr w:type="spellEnd"/>
    </w:p>
    <w:p w:rsidR="0069121B" w:rsidRDefault="0069121B" w:rsidP="0069121B">
      <w:pPr>
        <w:keepLines/>
        <w:outlineLvl w:val="0"/>
        <w:rPr>
          <w:szCs w:val="24"/>
        </w:rPr>
      </w:pPr>
    </w:p>
    <w:p w:rsidR="0069121B" w:rsidRDefault="0069121B" w:rsidP="0069121B">
      <w:pPr>
        <w:keepLines/>
        <w:outlineLvl w:val="0"/>
        <w:rPr>
          <w:szCs w:val="24"/>
        </w:rPr>
      </w:pPr>
      <w:r>
        <w:rPr>
          <w:szCs w:val="24"/>
        </w:rPr>
        <w:t>Разослано:</w:t>
      </w:r>
    </w:p>
    <w:p w:rsidR="00227D45" w:rsidRDefault="009C2645" w:rsidP="00227D45">
      <w:pPr>
        <w:keepLines/>
        <w:outlineLvl w:val="0"/>
        <w:rPr>
          <w:szCs w:val="24"/>
        </w:rPr>
      </w:pPr>
      <w:r>
        <w:rPr>
          <w:szCs w:val="24"/>
        </w:rPr>
        <w:t>о</w:t>
      </w:r>
      <w:r w:rsidR="00227D45">
        <w:rPr>
          <w:szCs w:val="24"/>
        </w:rPr>
        <w:t>тдел по мобилизационной подготовке, ГО и ЧС</w:t>
      </w:r>
    </w:p>
    <w:p w:rsidR="00011400" w:rsidRDefault="009C2645" w:rsidP="00227D45">
      <w:pPr>
        <w:keepLines/>
        <w:outlineLvl w:val="0"/>
        <w:rPr>
          <w:szCs w:val="24"/>
        </w:rPr>
      </w:pPr>
      <w:r>
        <w:rPr>
          <w:szCs w:val="24"/>
        </w:rPr>
        <w:t>о</w:t>
      </w:r>
      <w:r w:rsidR="00011400">
        <w:rPr>
          <w:szCs w:val="24"/>
        </w:rPr>
        <w:t>бщий отдел</w:t>
      </w:r>
    </w:p>
    <w:p w:rsidR="001A5647" w:rsidRDefault="009C2645" w:rsidP="00227D45">
      <w:pPr>
        <w:keepLines/>
        <w:outlineLvl w:val="0"/>
        <w:rPr>
          <w:szCs w:val="24"/>
        </w:rPr>
      </w:pPr>
      <w:r>
        <w:rPr>
          <w:szCs w:val="24"/>
        </w:rPr>
        <w:t>о</w:t>
      </w:r>
      <w:r w:rsidR="001A5647">
        <w:rPr>
          <w:szCs w:val="24"/>
        </w:rPr>
        <w:t>тдел ЖКХ и дорожного хозяйства</w:t>
      </w:r>
    </w:p>
    <w:p w:rsidR="004C63CD" w:rsidRDefault="004C63CD" w:rsidP="00227D45">
      <w:pPr>
        <w:keepLines/>
        <w:outlineLvl w:val="0"/>
        <w:rPr>
          <w:szCs w:val="24"/>
        </w:rPr>
      </w:pPr>
      <w:r>
        <w:rPr>
          <w:szCs w:val="24"/>
        </w:rPr>
        <w:t>отдел строительства и архитектуры</w:t>
      </w:r>
    </w:p>
    <w:p w:rsidR="004C63CD" w:rsidRDefault="009C2645" w:rsidP="00590B62">
      <w:pPr>
        <w:keepLines/>
        <w:outlineLvl w:val="0"/>
        <w:rPr>
          <w:szCs w:val="24"/>
        </w:rPr>
      </w:pPr>
      <w:r>
        <w:rPr>
          <w:szCs w:val="24"/>
        </w:rPr>
        <w:t>о</w:t>
      </w:r>
      <w:r w:rsidR="004C63CD">
        <w:rPr>
          <w:szCs w:val="24"/>
        </w:rPr>
        <w:t>тдел образования</w:t>
      </w:r>
    </w:p>
    <w:p w:rsidR="00590B62" w:rsidRDefault="009C2645" w:rsidP="00590B62">
      <w:pPr>
        <w:keepLines/>
        <w:outlineLvl w:val="0"/>
        <w:rPr>
          <w:szCs w:val="24"/>
        </w:rPr>
      </w:pPr>
      <w:r>
        <w:rPr>
          <w:szCs w:val="24"/>
        </w:rPr>
        <w:t>о</w:t>
      </w:r>
      <w:r w:rsidR="004C63CD">
        <w:rPr>
          <w:szCs w:val="24"/>
        </w:rPr>
        <w:t>тдел культуры</w:t>
      </w:r>
    </w:p>
    <w:p w:rsidR="001A5647" w:rsidRPr="00680552" w:rsidRDefault="001A5647" w:rsidP="00227D45">
      <w:pPr>
        <w:keepLines/>
        <w:outlineLvl w:val="0"/>
        <w:rPr>
          <w:szCs w:val="24"/>
        </w:rPr>
      </w:pPr>
      <w:r w:rsidRPr="00680552">
        <w:rPr>
          <w:szCs w:val="24"/>
        </w:rPr>
        <w:t>главам администраций сельских поселений района</w:t>
      </w:r>
    </w:p>
    <w:p w:rsidR="00AD78C5" w:rsidRPr="00680552" w:rsidRDefault="00AD78C5" w:rsidP="00AD78C5">
      <w:pPr>
        <w:keepLines/>
        <w:outlineLvl w:val="0"/>
        <w:rPr>
          <w:szCs w:val="24"/>
        </w:rPr>
      </w:pPr>
      <w:proofErr w:type="spellStart"/>
      <w:r>
        <w:rPr>
          <w:szCs w:val="24"/>
        </w:rPr>
        <w:t>Хлевенское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райпо</w:t>
      </w:r>
      <w:proofErr w:type="spellEnd"/>
    </w:p>
    <w:p w:rsidR="00AD78C5" w:rsidRDefault="00AD78C5" w:rsidP="00AD78C5">
      <w:pPr>
        <w:keepLines/>
        <w:outlineLvl w:val="0"/>
        <w:rPr>
          <w:szCs w:val="24"/>
        </w:rPr>
      </w:pPr>
      <w:r>
        <w:rPr>
          <w:szCs w:val="24"/>
        </w:rPr>
        <w:t>ГУЗ «Хлевенская РБ»</w:t>
      </w:r>
    </w:p>
    <w:p w:rsidR="00AC696B" w:rsidRPr="00AC696B" w:rsidRDefault="00AC696B" w:rsidP="00227D45">
      <w:pPr>
        <w:keepLines/>
        <w:outlineLvl w:val="0"/>
        <w:rPr>
          <w:szCs w:val="24"/>
        </w:rPr>
      </w:pPr>
      <w:r w:rsidRPr="00AC696B">
        <w:rPr>
          <w:szCs w:val="24"/>
        </w:rPr>
        <w:t>ОАО «Липецкие автобусные линии»</w:t>
      </w:r>
    </w:p>
    <w:p w:rsidR="00680552" w:rsidRPr="00680552" w:rsidRDefault="00680552" w:rsidP="00227D45">
      <w:pPr>
        <w:keepLines/>
        <w:outlineLvl w:val="0"/>
        <w:rPr>
          <w:szCs w:val="24"/>
        </w:rPr>
      </w:pPr>
      <w:r w:rsidRPr="00680552">
        <w:rPr>
          <w:szCs w:val="24"/>
        </w:rPr>
        <w:t>ПАО «МРСК-Центр</w:t>
      </w:r>
      <w:r w:rsidR="00E35C1A">
        <w:rPr>
          <w:szCs w:val="24"/>
        </w:rPr>
        <w:t>а</w:t>
      </w:r>
      <w:r w:rsidRPr="00680552">
        <w:rPr>
          <w:szCs w:val="24"/>
        </w:rPr>
        <w:t>» - «Липецкэнерго»</w:t>
      </w:r>
    </w:p>
    <w:p w:rsidR="00680552" w:rsidRPr="00680552" w:rsidRDefault="00680552" w:rsidP="00227D45">
      <w:pPr>
        <w:keepLines/>
        <w:outlineLvl w:val="0"/>
        <w:rPr>
          <w:szCs w:val="24"/>
        </w:rPr>
      </w:pPr>
      <w:proofErr w:type="spellStart"/>
      <w:proofErr w:type="gramStart"/>
      <w:r w:rsidRPr="00680552">
        <w:rPr>
          <w:color w:val="000000"/>
          <w:spacing w:val="-1"/>
          <w:szCs w:val="24"/>
        </w:rPr>
        <w:t>О</w:t>
      </w:r>
      <w:r w:rsidR="00AC696B">
        <w:rPr>
          <w:color w:val="000000"/>
          <w:spacing w:val="-1"/>
          <w:szCs w:val="24"/>
        </w:rPr>
        <w:t>тд</w:t>
      </w:r>
      <w:proofErr w:type="spellEnd"/>
      <w:proofErr w:type="gramEnd"/>
      <w:r w:rsidR="00AC696B">
        <w:rPr>
          <w:color w:val="000000"/>
          <w:spacing w:val="-1"/>
          <w:szCs w:val="24"/>
        </w:rPr>
        <w:t xml:space="preserve"> </w:t>
      </w:r>
      <w:r w:rsidRPr="00680552">
        <w:rPr>
          <w:color w:val="000000"/>
          <w:spacing w:val="-1"/>
          <w:szCs w:val="24"/>
        </w:rPr>
        <w:t>МВД России по Хлевенскому району</w:t>
      </w:r>
    </w:p>
    <w:p w:rsidR="007F72F6" w:rsidRPr="007F72F6" w:rsidRDefault="007F72F6" w:rsidP="007F72F6">
      <w:pPr>
        <w:keepLines/>
        <w:outlineLvl w:val="0"/>
        <w:rPr>
          <w:szCs w:val="24"/>
        </w:rPr>
      </w:pPr>
      <w:r w:rsidRPr="007F72F6">
        <w:rPr>
          <w:szCs w:val="24"/>
        </w:rPr>
        <w:t>Филиал «</w:t>
      </w:r>
      <w:proofErr w:type="spellStart"/>
      <w:r w:rsidRPr="007F72F6">
        <w:rPr>
          <w:szCs w:val="24"/>
        </w:rPr>
        <w:t>Хлевное</w:t>
      </w:r>
      <w:proofErr w:type="spellEnd"/>
      <w:r w:rsidRPr="007F72F6">
        <w:rPr>
          <w:szCs w:val="24"/>
        </w:rPr>
        <w:t>» АО «</w:t>
      </w:r>
      <w:proofErr w:type="spellStart"/>
      <w:r w:rsidRPr="007F72F6">
        <w:rPr>
          <w:szCs w:val="24"/>
        </w:rPr>
        <w:t>Мостотрест</w:t>
      </w:r>
      <w:proofErr w:type="spellEnd"/>
      <w:r w:rsidR="00C00F2C">
        <w:rPr>
          <w:szCs w:val="24"/>
        </w:rPr>
        <w:t>-</w:t>
      </w:r>
      <w:r w:rsidRPr="007F72F6">
        <w:rPr>
          <w:szCs w:val="24"/>
        </w:rPr>
        <w:t>Сервис»</w:t>
      </w:r>
    </w:p>
    <w:p w:rsidR="00AD78C5" w:rsidRDefault="00AD78C5" w:rsidP="00227D45">
      <w:pPr>
        <w:keepLines/>
        <w:outlineLvl w:val="0"/>
        <w:rPr>
          <w:szCs w:val="24"/>
        </w:rPr>
      </w:pPr>
      <w:r w:rsidRPr="00AD78C5">
        <w:rPr>
          <w:szCs w:val="24"/>
        </w:rPr>
        <w:t xml:space="preserve">Комплекс Хлевенского филиала «Центральный» </w:t>
      </w:r>
    </w:p>
    <w:p w:rsidR="00AD78C5" w:rsidRDefault="00AD78C5" w:rsidP="00227D45">
      <w:pPr>
        <w:keepLines/>
        <w:outlineLvl w:val="0"/>
        <w:rPr>
          <w:szCs w:val="24"/>
        </w:rPr>
      </w:pPr>
      <w:r w:rsidRPr="00AD78C5">
        <w:rPr>
          <w:szCs w:val="24"/>
        </w:rPr>
        <w:t>ОГУП «Липецкий областной водоканал»</w:t>
      </w:r>
    </w:p>
    <w:p w:rsidR="0009504A" w:rsidRDefault="0009504A" w:rsidP="00227D45">
      <w:pPr>
        <w:keepLines/>
        <w:outlineLvl w:val="0"/>
        <w:rPr>
          <w:szCs w:val="24"/>
        </w:rPr>
      </w:pPr>
      <w:r w:rsidRPr="0009504A">
        <w:rPr>
          <w:szCs w:val="24"/>
        </w:rPr>
        <w:t>Эксплуатационн</w:t>
      </w:r>
      <w:r w:rsidR="007F72F6">
        <w:rPr>
          <w:szCs w:val="24"/>
        </w:rPr>
        <w:t>ая</w:t>
      </w:r>
      <w:r w:rsidRPr="0009504A">
        <w:rPr>
          <w:szCs w:val="24"/>
        </w:rPr>
        <w:t xml:space="preserve"> служб</w:t>
      </w:r>
      <w:r w:rsidR="007F72F6">
        <w:rPr>
          <w:szCs w:val="24"/>
        </w:rPr>
        <w:t>а</w:t>
      </w:r>
      <w:r w:rsidRPr="0009504A">
        <w:rPr>
          <w:szCs w:val="24"/>
        </w:rPr>
        <w:t xml:space="preserve"> </w:t>
      </w:r>
      <w:proofErr w:type="gramStart"/>
      <w:r w:rsidRPr="0009504A">
        <w:rPr>
          <w:szCs w:val="24"/>
        </w:rPr>
        <w:t>в</w:t>
      </w:r>
      <w:proofErr w:type="gramEnd"/>
      <w:r w:rsidRPr="0009504A">
        <w:rPr>
          <w:szCs w:val="24"/>
        </w:rPr>
        <w:t xml:space="preserve"> с. Хлевное филиала </w:t>
      </w:r>
    </w:p>
    <w:p w:rsidR="0009504A" w:rsidRDefault="0009504A" w:rsidP="00227D45">
      <w:pPr>
        <w:keepLines/>
        <w:outlineLvl w:val="0"/>
        <w:rPr>
          <w:szCs w:val="24"/>
        </w:rPr>
      </w:pPr>
      <w:r w:rsidRPr="0009504A">
        <w:rPr>
          <w:szCs w:val="24"/>
        </w:rPr>
        <w:t>АО «Газпром газораспределение Липецк» в г. Задонске</w:t>
      </w:r>
    </w:p>
    <w:p w:rsidR="00590B62" w:rsidRDefault="00590B62" w:rsidP="00227D45">
      <w:pPr>
        <w:keepLines/>
        <w:outlineLvl w:val="0"/>
        <w:rPr>
          <w:color w:val="000000"/>
          <w:spacing w:val="-1"/>
          <w:szCs w:val="24"/>
        </w:rPr>
      </w:pPr>
      <w:r w:rsidRPr="0009504A">
        <w:rPr>
          <w:color w:val="000000"/>
          <w:spacing w:val="-1"/>
          <w:szCs w:val="24"/>
        </w:rPr>
        <w:t>ОНД</w:t>
      </w:r>
      <w:r w:rsidRPr="00590B62">
        <w:rPr>
          <w:color w:val="000000"/>
          <w:spacing w:val="-1"/>
          <w:szCs w:val="24"/>
        </w:rPr>
        <w:t xml:space="preserve"> по </w:t>
      </w:r>
      <w:proofErr w:type="gramStart"/>
      <w:r w:rsidRPr="00590B62">
        <w:rPr>
          <w:color w:val="000000"/>
          <w:spacing w:val="-1"/>
          <w:szCs w:val="24"/>
        </w:rPr>
        <w:t>Задонскому</w:t>
      </w:r>
      <w:proofErr w:type="gramEnd"/>
      <w:r w:rsidRPr="00590B62">
        <w:rPr>
          <w:color w:val="000000"/>
          <w:spacing w:val="-1"/>
          <w:szCs w:val="24"/>
        </w:rPr>
        <w:t xml:space="preserve"> и Хлевенскому районам Липецкой области</w:t>
      </w:r>
    </w:p>
    <w:p w:rsidR="00590B62" w:rsidRDefault="00590B62" w:rsidP="00227D45">
      <w:pPr>
        <w:keepLines/>
        <w:outlineLvl w:val="0"/>
        <w:rPr>
          <w:szCs w:val="24"/>
        </w:rPr>
      </w:pPr>
      <w:r w:rsidRPr="00590B62">
        <w:rPr>
          <w:color w:val="000000"/>
          <w:spacing w:val="-1"/>
          <w:szCs w:val="24"/>
        </w:rPr>
        <w:t xml:space="preserve">УНД и </w:t>
      </w:r>
      <w:proofErr w:type="gramStart"/>
      <w:r w:rsidRPr="00590B62">
        <w:rPr>
          <w:color w:val="000000"/>
          <w:spacing w:val="-1"/>
          <w:szCs w:val="24"/>
        </w:rPr>
        <w:t>ПР</w:t>
      </w:r>
      <w:proofErr w:type="gramEnd"/>
      <w:r w:rsidRPr="00590B62">
        <w:rPr>
          <w:color w:val="000000"/>
          <w:spacing w:val="-1"/>
          <w:szCs w:val="24"/>
        </w:rPr>
        <w:t xml:space="preserve"> ГУ МЧС России по Липецкой области</w:t>
      </w:r>
    </w:p>
    <w:p w:rsidR="005352BC" w:rsidRDefault="005352BC" w:rsidP="00227D45">
      <w:pPr>
        <w:keepLines/>
        <w:outlineLvl w:val="0"/>
        <w:rPr>
          <w:szCs w:val="24"/>
        </w:rPr>
      </w:pPr>
      <w:r>
        <w:rPr>
          <w:szCs w:val="24"/>
        </w:rPr>
        <w:t>27 ПСЧ 3 ПСО ФПС ГУ МЧС России по Липецкой области</w:t>
      </w:r>
    </w:p>
    <w:p w:rsidR="00AD78C5" w:rsidRPr="00680552" w:rsidRDefault="00AD78C5" w:rsidP="00AD78C5">
      <w:pPr>
        <w:keepLines/>
        <w:outlineLvl w:val="0"/>
        <w:rPr>
          <w:szCs w:val="24"/>
        </w:rPr>
      </w:pPr>
      <w:proofErr w:type="spellStart"/>
      <w:r>
        <w:rPr>
          <w:szCs w:val="24"/>
        </w:rPr>
        <w:t>Тербунский</w:t>
      </w:r>
      <w:proofErr w:type="spellEnd"/>
      <w:r w:rsidRPr="00680552">
        <w:rPr>
          <w:szCs w:val="24"/>
        </w:rPr>
        <w:t xml:space="preserve"> филиал ОГУП «</w:t>
      </w:r>
      <w:proofErr w:type="spellStart"/>
      <w:r w:rsidRPr="00680552">
        <w:rPr>
          <w:szCs w:val="24"/>
        </w:rPr>
        <w:t>Липецкдоравтоцентр</w:t>
      </w:r>
      <w:proofErr w:type="spellEnd"/>
      <w:r w:rsidRPr="00680552">
        <w:rPr>
          <w:szCs w:val="24"/>
        </w:rPr>
        <w:t>» участок №2 с. Хлевное</w:t>
      </w:r>
    </w:p>
    <w:p w:rsidR="00590B62" w:rsidRPr="00590B62" w:rsidRDefault="00590B62" w:rsidP="00227D45">
      <w:pPr>
        <w:keepLines/>
        <w:outlineLvl w:val="0"/>
        <w:rPr>
          <w:szCs w:val="24"/>
        </w:rPr>
      </w:pPr>
      <w:r>
        <w:rPr>
          <w:szCs w:val="24"/>
        </w:rPr>
        <w:t xml:space="preserve">руководителям </w:t>
      </w:r>
      <w:r w:rsidR="005352BC">
        <w:rPr>
          <w:szCs w:val="24"/>
        </w:rPr>
        <w:t xml:space="preserve">предприятий и </w:t>
      </w:r>
      <w:r>
        <w:rPr>
          <w:szCs w:val="24"/>
        </w:rPr>
        <w:t xml:space="preserve">организаций </w:t>
      </w:r>
      <w:r w:rsidR="005352BC">
        <w:rPr>
          <w:szCs w:val="24"/>
        </w:rPr>
        <w:t>района</w:t>
      </w:r>
      <w:r w:rsidR="0044043A">
        <w:rPr>
          <w:szCs w:val="24"/>
        </w:rPr>
        <w:t xml:space="preserve">, осуществляющих деятельность на территории района </w:t>
      </w:r>
    </w:p>
    <w:sectPr w:rsidR="00590B62" w:rsidRPr="00590B62" w:rsidSect="00440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6FD"/>
    <w:multiLevelType w:val="multilevel"/>
    <w:tmpl w:val="5944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1"/>
    <w:rsid w:val="00011400"/>
    <w:rsid w:val="00043C04"/>
    <w:rsid w:val="00055A1E"/>
    <w:rsid w:val="00073645"/>
    <w:rsid w:val="00084F1D"/>
    <w:rsid w:val="0009504A"/>
    <w:rsid w:val="000C5E92"/>
    <w:rsid w:val="000D393E"/>
    <w:rsid w:val="001354A5"/>
    <w:rsid w:val="0015259C"/>
    <w:rsid w:val="001709C0"/>
    <w:rsid w:val="001829DD"/>
    <w:rsid w:val="001A5647"/>
    <w:rsid w:val="001B7EF4"/>
    <w:rsid w:val="001F659D"/>
    <w:rsid w:val="002240E1"/>
    <w:rsid w:val="00227D45"/>
    <w:rsid w:val="0023129B"/>
    <w:rsid w:val="00251761"/>
    <w:rsid w:val="00283D06"/>
    <w:rsid w:val="002A72A5"/>
    <w:rsid w:val="002E3DB0"/>
    <w:rsid w:val="003063F4"/>
    <w:rsid w:val="003211D9"/>
    <w:rsid w:val="0034705F"/>
    <w:rsid w:val="00372BBB"/>
    <w:rsid w:val="003865C9"/>
    <w:rsid w:val="00390613"/>
    <w:rsid w:val="003B53F6"/>
    <w:rsid w:val="003B7BA0"/>
    <w:rsid w:val="003B7EF0"/>
    <w:rsid w:val="0044043A"/>
    <w:rsid w:val="00454E71"/>
    <w:rsid w:val="0046200A"/>
    <w:rsid w:val="00463616"/>
    <w:rsid w:val="00481C37"/>
    <w:rsid w:val="004C63CD"/>
    <w:rsid w:val="005173B2"/>
    <w:rsid w:val="00530CBE"/>
    <w:rsid w:val="005352BC"/>
    <w:rsid w:val="00590B62"/>
    <w:rsid w:val="00597B5E"/>
    <w:rsid w:val="005A240F"/>
    <w:rsid w:val="005C0846"/>
    <w:rsid w:val="005E50B9"/>
    <w:rsid w:val="006002D9"/>
    <w:rsid w:val="00680552"/>
    <w:rsid w:val="0069121B"/>
    <w:rsid w:val="006964AB"/>
    <w:rsid w:val="006A75A7"/>
    <w:rsid w:val="006E5501"/>
    <w:rsid w:val="0078054B"/>
    <w:rsid w:val="007832A2"/>
    <w:rsid w:val="007F72F6"/>
    <w:rsid w:val="00884737"/>
    <w:rsid w:val="008A3B99"/>
    <w:rsid w:val="008C7E2D"/>
    <w:rsid w:val="008F3FE2"/>
    <w:rsid w:val="00913AEF"/>
    <w:rsid w:val="009151D8"/>
    <w:rsid w:val="009156AA"/>
    <w:rsid w:val="00932628"/>
    <w:rsid w:val="00946706"/>
    <w:rsid w:val="0095762B"/>
    <w:rsid w:val="009C2645"/>
    <w:rsid w:val="009F7188"/>
    <w:rsid w:val="00A01E76"/>
    <w:rsid w:val="00A31458"/>
    <w:rsid w:val="00A31B1A"/>
    <w:rsid w:val="00A52D53"/>
    <w:rsid w:val="00A56125"/>
    <w:rsid w:val="00A8121C"/>
    <w:rsid w:val="00A9087B"/>
    <w:rsid w:val="00A92DD9"/>
    <w:rsid w:val="00AA3B88"/>
    <w:rsid w:val="00AC696B"/>
    <w:rsid w:val="00AD78C5"/>
    <w:rsid w:val="00B165D3"/>
    <w:rsid w:val="00B30D04"/>
    <w:rsid w:val="00B64059"/>
    <w:rsid w:val="00B753B1"/>
    <w:rsid w:val="00BB1482"/>
    <w:rsid w:val="00BB53F4"/>
    <w:rsid w:val="00BF4BAA"/>
    <w:rsid w:val="00C00F2C"/>
    <w:rsid w:val="00C54164"/>
    <w:rsid w:val="00C60E38"/>
    <w:rsid w:val="00C91058"/>
    <w:rsid w:val="00CA0C12"/>
    <w:rsid w:val="00CF0F01"/>
    <w:rsid w:val="00D03358"/>
    <w:rsid w:val="00D0659F"/>
    <w:rsid w:val="00D77EA5"/>
    <w:rsid w:val="00DA23C4"/>
    <w:rsid w:val="00E17857"/>
    <w:rsid w:val="00E34852"/>
    <w:rsid w:val="00E35C1A"/>
    <w:rsid w:val="00E36FC6"/>
    <w:rsid w:val="00E54AF6"/>
    <w:rsid w:val="00E57E4B"/>
    <w:rsid w:val="00E72E29"/>
    <w:rsid w:val="00E91B64"/>
    <w:rsid w:val="00EA3FA8"/>
    <w:rsid w:val="00EE06CA"/>
    <w:rsid w:val="00F21971"/>
    <w:rsid w:val="00F94537"/>
    <w:rsid w:val="00F96A64"/>
    <w:rsid w:val="00FC2F74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rsid w:val="00EE06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EE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Заголовок №4"/>
    <w:basedOn w:val="a"/>
    <w:link w:val="4"/>
    <w:rsid w:val="00EE06CA"/>
    <w:pPr>
      <w:widowControl w:val="0"/>
      <w:shd w:val="clear" w:color="auto" w:fill="FFFFFF"/>
      <w:spacing w:line="322" w:lineRule="exact"/>
      <w:ind w:firstLine="780"/>
      <w:jc w:val="both"/>
      <w:outlineLvl w:val="3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rsid w:val="00EE06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EE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Заголовок №4"/>
    <w:basedOn w:val="a"/>
    <w:link w:val="4"/>
    <w:rsid w:val="00EE06CA"/>
    <w:pPr>
      <w:widowControl w:val="0"/>
      <w:shd w:val="clear" w:color="auto" w:fill="FFFFFF"/>
      <w:spacing w:line="322" w:lineRule="exact"/>
      <w:ind w:firstLine="780"/>
      <w:jc w:val="both"/>
      <w:outlineLvl w:val="3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4D54-B4AE-4918-8E38-76EDCD5E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cp:lastPrinted>2020-03-17T07:44:00Z</cp:lastPrinted>
  <dcterms:created xsi:type="dcterms:W3CDTF">2020-03-16T11:57:00Z</dcterms:created>
  <dcterms:modified xsi:type="dcterms:W3CDTF">2020-03-17T08:25:00Z</dcterms:modified>
</cp:coreProperties>
</file>