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9C" w:rsidRDefault="0094419C" w:rsidP="0094419C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  </w:t>
      </w:r>
      <w:r w:rsidR="00D2645A">
        <w:rPr>
          <w:b/>
          <w:lang w:eastAsia="ru-RU"/>
        </w:rPr>
        <w:t xml:space="preserve"> </w:t>
      </w:r>
      <w:r w:rsidR="00580203">
        <w:rPr>
          <w:b/>
          <w:lang w:eastAsia="ru-RU"/>
        </w:rPr>
        <w:t xml:space="preserve"> </w:t>
      </w:r>
      <w:r w:rsidRPr="00E21B4B">
        <w:rPr>
          <w:noProof/>
          <w:lang w:eastAsia="ru-RU"/>
        </w:rPr>
        <w:drawing>
          <wp:inline distT="0" distB="0" distL="0" distR="0" wp14:anchorId="37C7C34B" wp14:editId="059BE1BA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eastAsia="ru-RU"/>
        </w:rPr>
        <w:t xml:space="preserve">    </w:t>
      </w:r>
      <w:r w:rsidR="00580203">
        <w:rPr>
          <w:b/>
          <w:lang w:eastAsia="ru-RU"/>
        </w:rPr>
        <w:t xml:space="preserve"> </w:t>
      </w:r>
      <w:r w:rsidR="00C5143A">
        <w:rPr>
          <w:b/>
          <w:lang w:eastAsia="ru-RU"/>
        </w:rPr>
        <w:t xml:space="preserve">                                      </w:t>
      </w:r>
      <w:r w:rsidR="00580203" w:rsidRPr="00C5143A">
        <w:rPr>
          <w:b/>
          <w:sz w:val="28"/>
          <w:szCs w:val="28"/>
          <w:lang w:eastAsia="ru-RU"/>
        </w:rPr>
        <w:t xml:space="preserve">  </w:t>
      </w:r>
      <w:r w:rsidR="00580203">
        <w:rPr>
          <w:b/>
          <w:lang w:eastAsia="ru-RU"/>
        </w:rPr>
        <w:t xml:space="preserve">                                          </w:t>
      </w:r>
      <w:r w:rsidRPr="00580203">
        <w:rPr>
          <w:b/>
          <w:sz w:val="28"/>
          <w:szCs w:val="28"/>
          <w:lang w:eastAsia="ru-RU"/>
        </w:rPr>
        <w:t xml:space="preserve">  </w:t>
      </w:r>
      <w:r>
        <w:rPr>
          <w:b/>
          <w:lang w:eastAsia="ru-RU"/>
        </w:rPr>
        <w:t xml:space="preserve">                                     </w:t>
      </w:r>
      <w:r>
        <w:rPr>
          <w:b/>
          <w:sz w:val="32"/>
          <w:szCs w:val="32"/>
          <w:lang w:eastAsia="ru-RU"/>
        </w:rPr>
        <w:t xml:space="preserve"> </w:t>
      </w:r>
    </w:p>
    <w:p w:rsidR="0094419C" w:rsidRPr="00E21B4B" w:rsidRDefault="0094419C" w:rsidP="0094419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21B4B">
        <w:rPr>
          <w:b/>
          <w:sz w:val="28"/>
          <w:szCs w:val="28"/>
          <w:lang w:eastAsia="ru-RU"/>
        </w:rPr>
        <w:t>РОССИЙСКАЯ ФЕДЕРАЦИЯ</w:t>
      </w:r>
    </w:p>
    <w:p w:rsidR="0094419C" w:rsidRPr="00E21B4B" w:rsidRDefault="0094419C" w:rsidP="0094419C">
      <w:pPr>
        <w:keepNext/>
        <w:spacing w:before="240" w:after="120"/>
        <w:jc w:val="center"/>
        <w:rPr>
          <w:rFonts w:eastAsia="Lucida Sans Unicode"/>
          <w:b/>
          <w:bCs/>
          <w:sz w:val="28"/>
          <w:szCs w:val="28"/>
        </w:rPr>
      </w:pPr>
      <w:r w:rsidRPr="00E21B4B">
        <w:rPr>
          <w:rFonts w:eastAsia="Lucida Sans Unicode"/>
          <w:b/>
          <w:bCs/>
          <w:sz w:val="28"/>
          <w:szCs w:val="28"/>
        </w:rPr>
        <w:t xml:space="preserve">СОВЕТ ДЕПУТАТОВ </w:t>
      </w:r>
    </w:p>
    <w:p w:rsidR="0094419C" w:rsidRPr="00E21B4B" w:rsidRDefault="0094419C" w:rsidP="0094419C">
      <w:pPr>
        <w:keepNext/>
        <w:tabs>
          <w:tab w:val="left" w:pos="4320"/>
        </w:tabs>
        <w:spacing w:before="240" w:after="120"/>
        <w:jc w:val="center"/>
        <w:rPr>
          <w:rFonts w:eastAsia="Lucida Sans Unicode"/>
          <w:b/>
          <w:sz w:val="28"/>
          <w:szCs w:val="28"/>
        </w:rPr>
      </w:pPr>
      <w:r w:rsidRPr="00E21B4B">
        <w:rPr>
          <w:rFonts w:eastAsia="Lucida Sans Unicode"/>
          <w:b/>
          <w:sz w:val="28"/>
          <w:szCs w:val="28"/>
        </w:rPr>
        <w:t>ХЛЕВЕНСКОГО МУНИЦИПАЛЬНОГО РАЙОНА</w:t>
      </w:r>
    </w:p>
    <w:p w:rsidR="0094419C" w:rsidRPr="00E21B4B" w:rsidRDefault="0094419C" w:rsidP="0094419C">
      <w:pPr>
        <w:keepNext/>
        <w:tabs>
          <w:tab w:val="left" w:pos="4320"/>
        </w:tabs>
        <w:spacing w:before="240" w:after="120"/>
        <w:jc w:val="center"/>
        <w:rPr>
          <w:rFonts w:eastAsia="Lucida Sans Unicode"/>
          <w:b/>
          <w:sz w:val="28"/>
          <w:szCs w:val="28"/>
        </w:rPr>
      </w:pPr>
      <w:r w:rsidRPr="00E21B4B">
        <w:rPr>
          <w:rFonts w:eastAsia="Lucida Sans Unicode"/>
          <w:b/>
          <w:sz w:val="28"/>
          <w:szCs w:val="28"/>
        </w:rPr>
        <w:t xml:space="preserve"> ЛИПЕЦКОЙ ОБЛАСТИ</w:t>
      </w:r>
    </w:p>
    <w:p w:rsidR="00B05C3D" w:rsidRPr="00E21B4B" w:rsidRDefault="00C5143A" w:rsidP="00580203">
      <w:pPr>
        <w:suppressAutoHyphens w:val="0"/>
        <w:spacing w:after="1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="0094419C">
        <w:rPr>
          <w:sz w:val="28"/>
          <w:szCs w:val="28"/>
          <w:lang w:eastAsia="ru-RU"/>
        </w:rPr>
        <w:t>-</w:t>
      </w:r>
      <w:r w:rsidR="0094419C" w:rsidRPr="00E21B4B">
        <w:rPr>
          <w:sz w:val="28"/>
          <w:szCs w:val="28"/>
          <w:lang w:eastAsia="ru-RU"/>
        </w:rPr>
        <w:t>ая сессия    V</w:t>
      </w:r>
      <w:r w:rsidR="0094419C">
        <w:rPr>
          <w:sz w:val="28"/>
          <w:szCs w:val="28"/>
          <w:lang w:val="en-US" w:eastAsia="ru-RU"/>
        </w:rPr>
        <w:t>I</w:t>
      </w:r>
      <w:r w:rsidR="0094419C" w:rsidRPr="00E21B4B">
        <w:rPr>
          <w:sz w:val="28"/>
          <w:szCs w:val="28"/>
          <w:lang w:val="en-US" w:eastAsia="ru-RU"/>
        </w:rPr>
        <w:t>I</w:t>
      </w:r>
      <w:r w:rsidR="0094419C" w:rsidRPr="00E21B4B">
        <w:rPr>
          <w:sz w:val="28"/>
          <w:szCs w:val="28"/>
          <w:lang w:eastAsia="ru-RU"/>
        </w:rPr>
        <w:t>-го созыва</w:t>
      </w:r>
    </w:p>
    <w:p w:rsidR="00B05C3D" w:rsidRPr="00B05C3D" w:rsidRDefault="0094419C" w:rsidP="00580203">
      <w:pPr>
        <w:keepNext/>
        <w:tabs>
          <w:tab w:val="left" w:pos="0"/>
        </w:tabs>
        <w:suppressAutoHyphens w:val="0"/>
        <w:spacing w:after="120"/>
        <w:jc w:val="center"/>
        <w:outlineLvl w:val="0"/>
        <w:rPr>
          <w:color w:val="000000"/>
          <w:sz w:val="28"/>
          <w:szCs w:val="28"/>
        </w:rPr>
      </w:pPr>
      <w:r w:rsidRPr="00E21B4B">
        <w:rPr>
          <w:b/>
          <w:bCs/>
          <w:kern w:val="32"/>
          <w:sz w:val="28"/>
          <w:szCs w:val="28"/>
          <w:lang w:val="x-none" w:eastAsia="x-none"/>
        </w:rPr>
        <w:t>РЕШЕНИЕ</w:t>
      </w:r>
      <w:r w:rsidR="000363E2" w:rsidRPr="000F6AED">
        <w:rPr>
          <w:color w:val="000000"/>
          <w:sz w:val="28"/>
          <w:szCs w:val="28"/>
        </w:rPr>
        <w:t> </w:t>
      </w:r>
    </w:p>
    <w:p w:rsidR="000363E2" w:rsidRPr="00580203" w:rsidRDefault="00D2645A" w:rsidP="00580203">
      <w:pPr>
        <w:shd w:val="clear" w:color="auto" w:fill="FFFFFF"/>
        <w:spacing w:after="1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29.04.2022</w:t>
      </w:r>
      <w:r w:rsidR="0080722E">
        <w:rPr>
          <w:b/>
          <w:color w:val="000000"/>
          <w:sz w:val="28"/>
          <w:szCs w:val="28"/>
        </w:rPr>
        <w:t xml:space="preserve"> </w:t>
      </w:r>
      <w:r w:rsidR="000363E2" w:rsidRPr="00B05C3D">
        <w:rPr>
          <w:b/>
          <w:color w:val="000000"/>
          <w:sz w:val="28"/>
          <w:szCs w:val="28"/>
        </w:rPr>
        <w:t>        </w:t>
      </w:r>
      <w:r w:rsidR="0094419C" w:rsidRPr="00B05C3D">
        <w:rPr>
          <w:b/>
          <w:color w:val="000000"/>
          <w:sz w:val="28"/>
          <w:szCs w:val="28"/>
        </w:rPr>
        <w:t xml:space="preserve">                              </w:t>
      </w:r>
      <w:proofErr w:type="spellStart"/>
      <w:r w:rsidR="00B05C3D">
        <w:rPr>
          <w:b/>
          <w:color w:val="000000"/>
          <w:sz w:val="28"/>
          <w:szCs w:val="28"/>
        </w:rPr>
        <w:t>с.</w:t>
      </w:r>
      <w:r w:rsidR="000363E2" w:rsidRPr="00B05C3D">
        <w:rPr>
          <w:b/>
          <w:color w:val="000000"/>
          <w:sz w:val="28"/>
          <w:szCs w:val="28"/>
        </w:rPr>
        <w:t>Хлевное</w:t>
      </w:r>
      <w:proofErr w:type="spellEnd"/>
      <w:r w:rsidR="000363E2" w:rsidRPr="00B05C3D">
        <w:rPr>
          <w:b/>
          <w:color w:val="000000"/>
          <w:sz w:val="28"/>
          <w:szCs w:val="28"/>
        </w:rPr>
        <w:t xml:space="preserve">                                       </w:t>
      </w:r>
      <w:r w:rsidR="0094419C" w:rsidRPr="00B05C3D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      №120</w:t>
      </w:r>
      <w:bookmarkStart w:id="0" w:name="_GoBack"/>
      <w:bookmarkEnd w:id="0"/>
    </w:p>
    <w:p w:rsidR="002A5930" w:rsidRDefault="002A5930" w:rsidP="002A5930">
      <w:pPr>
        <w:pStyle w:val="1"/>
        <w:shd w:val="clear" w:color="auto" w:fill="FFFFFF"/>
        <w:spacing w:before="0" w:after="12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признании утратившими силу некоторых решений Совета депутатов Хлевенского муниципального района Липецкой области Российской Федерации</w:t>
      </w:r>
    </w:p>
    <w:p w:rsidR="000363E2" w:rsidRPr="00580203" w:rsidRDefault="0094419C" w:rsidP="00580203">
      <w:pPr>
        <w:pStyle w:val="a3"/>
        <w:shd w:val="clear" w:color="auto" w:fill="FFFFFF"/>
        <w:spacing w:before="0" w:beforeAutospacing="0" w:after="12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проект «</w:t>
      </w:r>
      <w:r w:rsidR="002A5930" w:rsidRPr="002A5930">
        <w:rPr>
          <w:color w:val="000000"/>
          <w:sz w:val="28"/>
          <w:szCs w:val="28"/>
        </w:rPr>
        <w:t>О признании утратившими силу некоторых решений Совета депутатов Хлевенского муниципального района Липецкой области Российской Федерации</w:t>
      </w:r>
      <w:r>
        <w:rPr>
          <w:color w:val="000000"/>
          <w:sz w:val="28"/>
          <w:szCs w:val="28"/>
        </w:rPr>
        <w:t>»</w:t>
      </w:r>
      <w:r w:rsidR="000363E2" w:rsidRPr="000F6AED">
        <w:rPr>
          <w:color w:val="000000"/>
          <w:sz w:val="28"/>
          <w:szCs w:val="28"/>
        </w:rPr>
        <w:t>, руководствуясь </w:t>
      </w:r>
      <w:r w:rsidR="003F632C">
        <w:rPr>
          <w:color w:val="000000"/>
          <w:sz w:val="28"/>
          <w:szCs w:val="28"/>
        </w:rPr>
        <w:t xml:space="preserve">Уставом </w:t>
      </w:r>
      <w:r w:rsidR="000363E2" w:rsidRPr="000F6AED">
        <w:rPr>
          <w:color w:val="000000"/>
          <w:sz w:val="28"/>
          <w:szCs w:val="28"/>
        </w:rPr>
        <w:t>Хлевенского муниципального района Липецкой области Российской Федерации, учитывая решения постоянных депутатских комиссий, Совет депутатов</w:t>
      </w:r>
      <w:r w:rsidR="00C12E7F" w:rsidRPr="00C12E7F">
        <w:rPr>
          <w:sz w:val="28"/>
          <w:szCs w:val="20"/>
        </w:rPr>
        <w:t xml:space="preserve"> Хлевенского муниципального района</w:t>
      </w:r>
      <w:r w:rsidR="00B208FE">
        <w:rPr>
          <w:color w:val="000000"/>
          <w:sz w:val="28"/>
          <w:szCs w:val="28"/>
        </w:rPr>
        <w:t xml:space="preserve"> </w:t>
      </w:r>
      <w:r w:rsidR="000363E2" w:rsidRPr="000F6AED">
        <w:rPr>
          <w:b/>
          <w:color w:val="000000"/>
          <w:sz w:val="28"/>
          <w:szCs w:val="28"/>
        </w:rPr>
        <w:t>РЕШИЛ:</w:t>
      </w:r>
      <w:r w:rsidR="000363E2" w:rsidRPr="000F6AED">
        <w:rPr>
          <w:color w:val="000000"/>
          <w:sz w:val="28"/>
          <w:szCs w:val="28"/>
        </w:rPr>
        <w:t> </w:t>
      </w:r>
    </w:p>
    <w:p w:rsidR="000363E2" w:rsidRDefault="000363E2" w:rsidP="00647C17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1. Признать утрат</w:t>
      </w:r>
      <w:r w:rsidR="00580203">
        <w:rPr>
          <w:color w:val="000000"/>
          <w:sz w:val="28"/>
          <w:szCs w:val="28"/>
        </w:rPr>
        <w:t>ившими силу:</w:t>
      </w:r>
    </w:p>
    <w:p w:rsidR="00600320" w:rsidRDefault="00600320" w:rsidP="00206834">
      <w:pPr>
        <w:pStyle w:val="a3"/>
        <w:shd w:val="clear" w:color="auto" w:fill="FFFFFF"/>
        <w:spacing w:before="0" w:beforeAutospacing="0" w:after="12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6834">
        <w:rPr>
          <w:color w:val="000000"/>
          <w:sz w:val="28"/>
          <w:szCs w:val="28"/>
        </w:rPr>
        <w:t>решение</w:t>
      </w:r>
      <w:r w:rsidR="00206834" w:rsidRPr="000F6AED">
        <w:rPr>
          <w:color w:val="000000"/>
          <w:sz w:val="28"/>
          <w:szCs w:val="28"/>
        </w:rPr>
        <w:t xml:space="preserve"> Совета депутатов Хлевенского муниципального района Липецк</w:t>
      </w:r>
      <w:r w:rsidR="00FE139D">
        <w:rPr>
          <w:color w:val="000000"/>
          <w:sz w:val="28"/>
          <w:szCs w:val="28"/>
        </w:rPr>
        <w:t>ой области Российской Федерации</w:t>
      </w:r>
      <w:r w:rsidR="00710143">
        <w:rPr>
          <w:color w:val="000000"/>
          <w:sz w:val="28"/>
          <w:szCs w:val="28"/>
        </w:rPr>
        <w:t xml:space="preserve"> от 26.09.2018 №170</w:t>
      </w:r>
      <w:r w:rsidR="00206834">
        <w:rPr>
          <w:color w:val="000000"/>
          <w:sz w:val="28"/>
          <w:szCs w:val="28"/>
        </w:rPr>
        <w:t xml:space="preserve"> «</w:t>
      </w:r>
      <w:r w:rsidR="00710143">
        <w:rPr>
          <w:color w:val="000000"/>
          <w:sz w:val="28"/>
          <w:szCs w:val="28"/>
        </w:rPr>
        <w:t>О Положении «Об отделе строительства и архитектуры администрации Хлевенского муниципального района Липецкой области»</w:t>
      </w:r>
      <w:r w:rsidR="009549CB">
        <w:rPr>
          <w:color w:val="000000"/>
          <w:sz w:val="28"/>
          <w:szCs w:val="28"/>
        </w:rPr>
        <w:t>;</w:t>
      </w:r>
    </w:p>
    <w:p w:rsidR="002A5930" w:rsidRDefault="002A5930" w:rsidP="00206834">
      <w:pPr>
        <w:pStyle w:val="a3"/>
        <w:shd w:val="clear" w:color="auto" w:fill="FFFFFF"/>
        <w:spacing w:before="0" w:beforeAutospacing="0" w:after="12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5930">
        <w:rPr>
          <w:color w:val="000000"/>
          <w:sz w:val="28"/>
          <w:szCs w:val="28"/>
        </w:rPr>
        <w:t>решение Совета депутатов Хлевенского муниципального района Липецкой области Российской Федерации</w:t>
      </w:r>
      <w:r>
        <w:rPr>
          <w:color w:val="000000"/>
          <w:sz w:val="28"/>
          <w:szCs w:val="28"/>
        </w:rPr>
        <w:t xml:space="preserve"> от 22.05.2015 №113 «Об отделе экономики и развития малого бизнеса администрации Хлевенского муниципального района»</w:t>
      </w:r>
      <w:r w:rsidR="009549CB">
        <w:rPr>
          <w:color w:val="000000"/>
          <w:sz w:val="28"/>
          <w:szCs w:val="28"/>
        </w:rPr>
        <w:t>;</w:t>
      </w:r>
    </w:p>
    <w:p w:rsidR="005B3EF2" w:rsidRPr="000F6AED" w:rsidRDefault="005B3EF2" w:rsidP="00206834">
      <w:pPr>
        <w:pStyle w:val="a3"/>
        <w:shd w:val="clear" w:color="auto" w:fill="FFFFFF"/>
        <w:spacing w:before="0" w:beforeAutospacing="0" w:after="12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</w:t>
      </w:r>
      <w:r w:rsidRPr="005B3EF2">
        <w:rPr>
          <w:color w:val="000000"/>
          <w:sz w:val="28"/>
          <w:szCs w:val="28"/>
        </w:rPr>
        <w:t>Совета депутатов Хлевенского муниципального района Липецкой области Российской Федерации</w:t>
      </w:r>
      <w:r>
        <w:rPr>
          <w:color w:val="000000"/>
          <w:sz w:val="28"/>
          <w:szCs w:val="28"/>
        </w:rPr>
        <w:t xml:space="preserve"> от 26.05.2017 №123 «О внесении изменений в Положение «Об отделе экономики и развития малого бизнеса администрации Хлевенского муниципального района».</w:t>
      </w:r>
    </w:p>
    <w:p w:rsidR="0094419C" w:rsidRPr="000F6AED" w:rsidRDefault="000363E2" w:rsidP="005B3EF2">
      <w:pPr>
        <w:pStyle w:val="a3"/>
        <w:shd w:val="clear" w:color="auto" w:fill="FFFFFF"/>
        <w:spacing w:before="0" w:beforeAutospacing="0" w:after="12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2. </w:t>
      </w:r>
      <w:r w:rsidR="006A2B52" w:rsidRPr="006A2B52">
        <w:rPr>
          <w:sz w:val="28"/>
          <w:szCs w:val="28"/>
          <w:lang w:eastAsia="ar-SA"/>
        </w:rPr>
        <w:t>Настоящее решение вступает в силу со дня его принятия.</w:t>
      </w:r>
    </w:p>
    <w:p w:rsidR="000363E2" w:rsidRPr="000F6AED" w:rsidRDefault="000363E2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 </w:t>
      </w:r>
    </w:p>
    <w:p w:rsidR="005053C9" w:rsidRPr="005053C9" w:rsidRDefault="005053C9" w:rsidP="005053C9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 w:rsidRPr="005053C9">
        <w:rPr>
          <w:b/>
          <w:color w:val="000000"/>
          <w:sz w:val="28"/>
          <w:szCs w:val="28"/>
        </w:rPr>
        <w:t xml:space="preserve">Председатель Совета </w:t>
      </w:r>
    </w:p>
    <w:p w:rsidR="005053C9" w:rsidRPr="005053C9" w:rsidRDefault="005053C9" w:rsidP="005053C9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proofErr w:type="gramStart"/>
      <w:r w:rsidRPr="005053C9">
        <w:rPr>
          <w:b/>
          <w:color w:val="000000"/>
          <w:sz w:val="28"/>
          <w:szCs w:val="28"/>
        </w:rPr>
        <w:t>депутатов</w:t>
      </w:r>
      <w:proofErr w:type="gramEnd"/>
      <w:r w:rsidRPr="005053C9">
        <w:rPr>
          <w:b/>
          <w:color w:val="000000"/>
          <w:sz w:val="28"/>
          <w:szCs w:val="28"/>
        </w:rPr>
        <w:t xml:space="preserve"> Хлевенского </w:t>
      </w:r>
    </w:p>
    <w:p w:rsidR="003E3655" w:rsidRPr="000C5741" w:rsidRDefault="005053C9" w:rsidP="005053C9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proofErr w:type="gramStart"/>
      <w:r w:rsidRPr="005053C9">
        <w:rPr>
          <w:b/>
          <w:color w:val="000000"/>
          <w:sz w:val="28"/>
          <w:szCs w:val="28"/>
        </w:rPr>
        <w:t>муниципального</w:t>
      </w:r>
      <w:proofErr w:type="gramEnd"/>
      <w:r w:rsidRPr="005053C9">
        <w:rPr>
          <w:b/>
          <w:color w:val="000000"/>
          <w:sz w:val="28"/>
          <w:szCs w:val="28"/>
        </w:rPr>
        <w:t xml:space="preserve"> района                                                                       М.В. Боев</w:t>
      </w:r>
    </w:p>
    <w:sectPr w:rsidR="003E3655" w:rsidRPr="000C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4715"/>
    <w:multiLevelType w:val="hybridMultilevel"/>
    <w:tmpl w:val="13FE6646"/>
    <w:lvl w:ilvl="0" w:tplc="67DCD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185D2F"/>
    <w:multiLevelType w:val="hybridMultilevel"/>
    <w:tmpl w:val="9660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F5C6C"/>
    <w:multiLevelType w:val="hybridMultilevel"/>
    <w:tmpl w:val="75D6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0B41"/>
    <w:multiLevelType w:val="hybridMultilevel"/>
    <w:tmpl w:val="A0A2E466"/>
    <w:lvl w:ilvl="0" w:tplc="67DCD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040ED9"/>
    <w:multiLevelType w:val="hybridMultilevel"/>
    <w:tmpl w:val="0A188690"/>
    <w:lvl w:ilvl="0" w:tplc="6EF63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7D7586"/>
    <w:multiLevelType w:val="hybridMultilevel"/>
    <w:tmpl w:val="7124F888"/>
    <w:lvl w:ilvl="0" w:tplc="488808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75001DE"/>
    <w:multiLevelType w:val="hybridMultilevel"/>
    <w:tmpl w:val="2E60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627A7"/>
    <w:multiLevelType w:val="hybridMultilevel"/>
    <w:tmpl w:val="6CA0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120A8"/>
    <w:multiLevelType w:val="hybridMultilevel"/>
    <w:tmpl w:val="132016D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55"/>
    <w:rsid w:val="000136B3"/>
    <w:rsid w:val="00013E03"/>
    <w:rsid w:val="000363E2"/>
    <w:rsid w:val="000C5741"/>
    <w:rsid w:val="000E7442"/>
    <w:rsid w:val="000F5485"/>
    <w:rsid w:val="000F6AED"/>
    <w:rsid w:val="00155F0F"/>
    <w:rsid w:val="001638F3"/>
    <w:rsid w:val="00206834"/>
    <w:rsid w:val="00251769"/>
    <w:rsid w:val="002A5930"/>
    <w:rsid w:val="00337064"/>
    <w:rsid w:val="003A50AF"/>
    <w:rsid w:val="003E3655"/>
    <w:rsid w:val="003F632C"/>
    <w:rsid w:val="004C2621"/>
    <w:rsid w:val="004D447F"/>
    <w:rsid w:val="005053C9"/>
    <w:rsid w:val="00580203"/>
    <w:rsid w:val="005B3EF2"/>
    <w:rsid w:val="005C03B3"/>
    <w:rsid w:val="005E5073"/>
    <w:rsid w:val="005F61F1"/>
    <w:rsid w:val="005F7EF4"/>
    <w:rsid w:val="00600320"/>
    <w:rsid w:val="00647C17"/>
    <w:rsid w:val="006638FE"/>
    <w:rsid w:val="006846E1"/>
    <w:rsid w:val="006859D9"/>
    <w:rsid w:val="006A2B52"/>
    <w:rsid w:val="006F245F"/>
    <w:rsid w:val="00710143"/>
    <w:rsid w:val="00735A01"/>
    <w:rsid w:val="00737182"/>
    <w:rsid w:val="007A692B"/>
    <w:rsid w:val="007D6877"/>
    <w:rsid w:val="0080722E"/>
    <w:rsid w:val="008123E2"/>
    <w:rsid w:val="008777C8"/>
    <w:rsid w:val="008E6C90"/>
    <w:rsid w:val="008E78FB"/>
    <w:rsid w:val="0094419C"/>
    <w:rsid w:val="009549CB"/>
    <w:rsid w:val="009A4BD9"/>
    <w:rsid w:val="00A415CD"/>
    <w:rsid w:val="00A45363"/>
    <w:rsid w:val="00A50C37"/>
    <w:rsid w:val="00A56A8D"/>
    <w:rsid w:val="00AF2068"/>
    <w:rsid w:val="00B05B37"/>
    <w:rsid w:val="00B05C3D"/>
    <w:rsid w:val="00B208FE"/>
    <w:rsid w:val="00B80E3E"/>
    <w:rsid w:val="00B86863"/>
    <w:rsid w:val="00BB6B32"/>
    <w:rsid w:val="00C12E7F"/>
    <w:rsid w:val="00C34FDC"/>
    <w:rsid w:val="00C5143A"/>
    <w:rsid w:val="00C75F7D"/>
    <w:rsid w:val="00CA68E8"/>
    <w:rsid w:val="00CE1DBF"/>
    <w:rsid w:val="00D2645A"/>
    <w:rsid w:val="00D9616E"/>
    <w:rsid w:val="00E44DAD"/>
    <w:rsid w:val="00E84420"/>
    <w:rsid w:val="00EC4F59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DFF43-1C43-4C56-A6BE-C360589D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36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65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3E3655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65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C34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4F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E7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36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661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6507615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3896386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00755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647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252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108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7373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62516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18</cp:revision>
  <cp:lastPrinted>2021-12-01T07:34:00Z</cp:lastPrinted>
  <dcterms:created xsi:type="dcterms:W3CDTF">2022-02-18T10:17:00Z</dcterms:created>
  <dcterms:modified xsi:type="dcterms:W3CDTF">2022-04-29T10:21:00Z</dcterms:modified>
</cp:coreProperties>
</file>