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МУНИЦИПАЛЬНЫЙ РАЙОН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ХЛЕВЕНСКОГО </w:t>
      </w:r>
      <w:r w:rsidRPr="002F50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марта 2023 г.                 с. Хлевное                                 № 152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администрации Хлевенского муниципального района от 19 сентября 2013 года № 366 "Об утверждении муниципальной Программы Хлевенского района "Создание условий для развития экономики 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соответствии с действующим законодательством, администрация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постановление администрации района </w:t>
      </w:r>
      <w:hyperlink r:id="rId4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 сентября 2013 года № 366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муниципальной Программы Хлевенского района "Создание условий для развития экономики Хлевенского муниципального района" (в редакции постановлений </w:t>
      </w:r>
      <w:hyperlink r:id="rId5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24.04.2014 №196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29.07.2014 №349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30.06.2015 №225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20.05.2016 №157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22.08.2016 №262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31.10.2016 №346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28.07.2017 №367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09.10.2018 №494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29.03.2019 №117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7.10.2019 №428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19.11.2019 №488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27.03.2020 №96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28.12.2020 №439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26.08.2021 №334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20.12.2021 №519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27.09.2022 №402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 изложить в новой редакции (прилагается).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Плотников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 к постановлению администрации  Хлевенского муниципального района  "Об утверждении муниципальной Программы  Хлевенского района "Создание условий для  развития экономики 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МУНИЦИПАЛЬНАЯ ПРОГРАММА ХЛЕВЕНСКОГО РАЙОНА "Создание условий для развития экономики Хлевенского муниципального района"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 муниципальной программы Хлевенского района  "Создание условий для развития экономики Хлевенского муниципального района"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7"/>
        <w:gridCol w:w="5382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 администрации района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2016 - 2026 годы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"Развитие малого и среднего предпринимательства и малых форм хозяйствования Хлевенского муниципального района ";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"Повышение качества торгового и бытового обслуживания сельского населения Хлевенского муниципального района Липецкой области "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-темп роста инвестиций в основной капитал (по полному кругу предприятий), %;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-темп роста объема отгруженной продукции (товаров, работ, услуг) (по полному кругу предприятий), %;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-темп роста среднемесячной начисленной заработной платы, %.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благоприятных условий для ведения предпринимательской деятельности и функционирования малых форм хозяйствования района.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Создание благоприятных условий для развития субъектов торговой деятельности и бытового обслуживания района.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продукции, закупаемой (произведенной) сельскохозяйственными потребительскими кооперативами, тыс.руб.;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1: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объем выданных займов кредитными сельскохозяйственными потребительскими кооперативами, тыс.руб.;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4 задачи 1: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продукции, закупленной у личных подсобных хозяйств, %.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проданных товаров на 1 жителя,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оказанных бытовых услуг на 1 жителя, тыс.руб.;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за счёт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районного бюджета 7576 тыс. руб., из них: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-1154,3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- 946,2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- 235,7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- 1108,0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- 750,3 тыс. 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год- 621,0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год- 684,5 тыс. 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год- 533,0 тыс. 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год- 763,0 тыс.руб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год- 280,0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год- 280,0тыс.руб.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2026 году к базовому 2016 году: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-прироста инвестиций в основной капитал на 25%;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-прироста объема отгруженной продукции (товаров, работ, услуг) на 15%;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-увеличения среднемесячной начисленной заработной платы на 30%.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ТЕКСТОВАЯ ЧАСТЬ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района.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Экономика района за последние годы развивалась динамично по всем основным направлениям.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2016 год отгружено товаров собственного производства, выполнено работ и услуг собственными силами на сумму 1 млрд.824 млн.руб., темп роста объема инвестиций в основной капитал увеличился на 4,9%, рост объема валовой продукции сельского хозяйства составил 105%.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Продолжается реализация крупных инвестиционных проектов.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Динамично развивается потребительский рынок. Рост оборота розничной торговли составил 10585%, объема бытовых услуг вырос в 1,5 раза.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Сохранялась положительная динамика роста среднемесячных денежных доходов населения, они возросли на 21%, реальные располагаемые доходы населения увеличились на 17%, заработная плата- на 6%, пенсии -на 8,4%.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 на рынке труда остается стабильной. Уровень безработицы составляет 0,44%.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одним из основных источников экономического роста района является развитие малого и среднего бизнеса, малых форм </w:t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хозяйствования, кооперации, на долю которых приходится более 30% инвестиций в основной капитал.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 рост малого предпринимательства в значительной степени обеспечен благодаря комплексу мер, проводимых администрацией области и поддержкой района по созданию благоприятных условий для бизнеса.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1.01.2017 года в районе зарегистрированы и осуществляют свою хозяйственно-финансовую деятельность 560 субъектов малого и среднего бизнеса. Однако уровень развития сельской кооперации пока не везде одинаковый и не полностью отвечает реальным потребностям населения в сельских поселениях.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развитие малого бизнеса в среднем ежегодно выделяется до 20 млн. руб. Предприниматели района получают поддержку практически по всем направлениям, предусмотренным областными программами. В 2016 году получили поддержку 46 субъекта малого бизнеса на 33 млн. руб.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Залоговый фонд района, сформирован в размере 62 млн. руб., выдан в сумме 56 млн.руб. для обеспечения обязательств по выданным кредитам. Только благодаря этому представители малого бизнеса могли получить дополнительно 30,2 млн. руб. кредитов.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2016 год от субъектов малого бизнеса поступило налогов в сумме 94 млн.руб. или 54,2% в общей сумме бюджета.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Высокими темпами продолжает развиваться потребительский рынок, оборот розничной торговли вырос на 5,8% и составил 1041 млн.руб. В районе наблюдается тенденция роста бытовых услуг.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 году в районе введено 120 кв.м. торговых площадей, общественное питание расширилось на 10 посадочных мест.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торговых площадей на 1 тыс. человек составило 561 кв.м. при плане 481 кв.м.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численности населения трудоспособного возраста снижает возможности экстенсивного роста экономики. Поэтому ставится задача компенсировать дефицит за счет вовлечения в трудовую деятельность лиц старшего возраста, женщин, имеющих детей, молодежи. В этих целях необходимо продолжить интенсивную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районе имеются все необходимые предпосылки для развития агропромышленного комплекса.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2016 году на территории Хлевенского района реализуется проект особой экономической зоны регионального уровня агропромышленного типа "Хлевное" (далее - ОЭЗ РУ АПТ).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экономике района наблюдается ряд проблем требующих решения, в их числе: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сфере малого и среднего предпринимательства и малых форм хозяйствования: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развитой ресурсной базе района, практически отсутствуют субъекты малого и среднего бизнеса и кооперативы в перерабатывающей отрасли;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 развит малый бизнес в поселениях;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-пассивность населения в создании кооперативов.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сфере потребительского рынка: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В сфере сельского хозяйства: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 обеспечены объектами инфраструктуры участки, вошедшие в территорию ОЭЗ РУ АПТ 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"Создание условий для развития экономики Хлевенского муниципального района " (далее - Программа).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развития экономики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приоритеты муниципальной политики в сфере развития экономики района, повышения экономической активности бизнеса определены в Стратегическом плане социально-экономического развития Хлевенского муниципального района до 2026 года, в том числе: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Обеспечение самозанятости за счет развития малого бизнеса и кооперации, создание новых рабочих мест в сельской местности.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современного, отвечающего растущим потребностям населения,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3.Создание условий для привлечения в район высокотехнологичных сельскохозяйственных производств.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Индикаторы достижения цели: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инвестиций в основной капитал (по полному кругу предприятий), %;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объема отгруженной продукции (товаров, работ, услуг) (по полному кругу предприятий), %;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-темп роста среднемесячной начисленной заработной платы.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благоприятных условий для ведения предпринимательской деятельности и функционирования малых форм хозяйствования района.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Создание благоприятных условий для развития субъектов торговой деятельности и бытового обслуживания района. Развитие современных высокопроизводительных сельскохозяйственных производств.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решения поставленных задач станет: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оборота продукции (услуг), производимой малыми предприятиями, в том числе микропредприятиями, и индивидуальными предпринимателями,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количества вновь зарегистрированных субъектов малого и среднего предпринимательства;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объема закупаемой (произведенной) продукции сельскохозяйственными потребительскими кооперативами;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выданных займов кредитными сельскохозяйственными потребительскими кооперативами;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доли продукции, закупленной у личных подсобных хозяйств;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проданных товаров на 1 жителя;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объема оказанных бытовых услуг на душу населения;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3) перечень подпрограмм, сведения о взаимосвязи результатов их выполнения с целевыми индикаторами муниципальной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две подпрограммы в сфере развития малого и среднего предпринимательства, потребительского рынка: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Подпрограмма "Развитие малого и среднего предпринимательства и малых форм хозяйствования Хлевенского муниципального района " (Приложение 5).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Подпрограмма "Повышение качества торгового и бытового обслуживания сельского населения Хлевенского муниципального района Липецкой области ".(Приложение 6).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"Развитие малого и среднего предпринимательства и малых форм хозяйствования Хлевенского муниципального района "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финансовой устойчивости, информационной обеспеченности субъектов малого и среднего предпринимательства;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-содействия в организации эффективной практической деятельности сельскохозяйственным потребительским кооперативам, в том числе кредитным;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условий для развития ЛПХ.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"Повышение качества торгового и бытового обслуживания сельского населения Хлевенского муниципального района Липецкой области"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 охватывают период 2016 - 2026 годов без выделения этапов.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реализации Программы является создание к 2026 году благоприятных условий для повышения конкурентоспособности экономики района, эффективное развитие субъектов малого и среднего предпринимательства, малых форм хозяйствования, кооперативов, субъектов торговой деятельности и сферы обслуживания, формирования конкурентоспособного, высокоэффективного агропромышленного комплекса.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ожидаемым конечным результатам выполнения Программы в 2026 году относятся: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прирост инвестиций в основной капитал на 25%;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-прирост объема отгруженной продукции (товаров, работ, услуг) на 15%;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среднемесячной начисленной заработной платы на 30%.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Эффективность реализации Программы оценивается по целевым индикаторам и целевым показателям задач, характеризующим позитивные </w:t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изменения в экономике района в целом, в том числе в сфере малого и среднего бизнеса, потребительского рынка.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реализации Программы в 2016-2026 годах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бюджета и внебюджетных источников.(Приложение 2,3 к Программе).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за весь период реализации прогнозно составит 70282,6 тыс.руб., в том числе: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-подпрограммы "Развитие малого и среднего предпринимательства и малых форм хозяйствования Хлевенского муниципального района " - предположительно 58549,4 тыс.руб.;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-подпрограммы "Повышение качества торгового и бытового обслуживания сельского населения Хлевенского муниципального района Липецкой области "- предположительно - 11753,2 тыс.руб.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6)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реализации Программы предусмотрено использование мер муниципальной поддержки в виде предоставления налоговых льгот субъектам хозяйственной деятельности в соответствии с федеральным и региональным законодательством, муниципальными нормативными правовыми актами. (Приложение 4).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целях обеспечения доступа субъектов малого предпринимательства и иных субъектов хозяйственной деятельности к заемным ресурсам (задача 1 муниципальной программы) в соответствии с Положением "О залоговом фонде Хлевенского муниципального района Липецкой области" принятого решением Совета депутатов Хлевенского муниципального района </w:t>
      </w:r>
      <w:hyperlink r:id="rId21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25.09.2009 года № 131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предусмотрено предоставление объектов муниципального залогового фонда для обеспечения обязательств по кредитам и займам, полученным в кредитных организациях и НО "Липецкий областной фонд поддержки малого и среднего предпринимательства".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целях стимулирования деятельности резидентов ОЭЗ РУ АПТ "Хлевное" предусмотрено: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-освобождение от налогообложения в соответствии с Законом Липецкой области </w:t>
      </w:r>
      <w:hyperlink r:id="rId22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 ноября 2003 г. № 80-ОЗ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налоге на имущество организаций в Липецкой области";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-освобождение от транспортного налога в соответствии с Законом Липецкой области </w:t>
      </w:r>
      <w:hyperlink r:id="rId23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25.11.2002 г. №20-ОЗ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транспортном налоге в Липецкой области"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-применение пониженной налоговой ставки в соответствии с Законом Липецкой области </w:t>
      </w:r>
      <w:hyperlink r:id="rId24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мая 2008 г. № 151-ОЗ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применении пониженной </w:t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налоговой ставки налога на прибыль организаций, подлежащего зачислению в областной бюджет"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целях создания благоприятного налогового режима для эффективного развития субъектов малого и среднего предпринимательства (задача 1 муниципальной программы) предусмотрено: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-применение корректирующего коэффициента базовой доходности К2 для субъектов хозяйственной деятельности, работающих на едином налоге на вмененный доход, в соответствии с решением Совета депутатов </w:t>
      </w:r>
      <w:hyperlink r:id="rId25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17.11.2017г. № 137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Положении "О едином налоге на вменённый доход для отдельных видов деятельности на территории Хлевенского муниципального района".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-пониженной ставки (с 15% до 5%) для предпринимателей, применяющих упрощенную систему налогообложения в соответствии с частью 2 Налогового кодекса РФ.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7) анализ рисков реализации муниципальной программы и описание мер управления рисками реализации муниципальной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цен на энергоресурсы;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-высокие процентные ставки по банковским кредитам;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-ресурсные ограничения для хозяйствующих субъектов, в том числе ограниченный доступ к земельным участкам, нехватку квалифицированных кадров;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-инфраструктурные проблемы, включая длительные процедуры присоединения к объектам электросетевого и газового хозяйства, коммунальной инфраструктуры, недостаток мощностей;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-недофинансирование мероприятий Программы из районного бюджета.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управления рисками с целью минимизации их влияния на достижение целей Программы относятся: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и прогнозирование. 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и использование современной системы мониторинга на всех стадиях реализации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8) мониторинг реализации муниципальной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Хлевенского муниципального района Липецкой области, утвержденным постановлением администрации Хлевенского муниципального района Липецкой области </w:t>
      </w:r>
      <w:hyperlink r:id="rId26" w:history="1">
        <w:r w:rsidRPr="002F5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16.07.2013 года. № 292</w:t>
        </w:r>
      </w:hyperlink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Мониторинг реализации Программы проводится на основе данных официального статистического наблюдения, годовых отчетов о ходе реализации и </w:t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оценке эффективности Программы, докладов ответственного исполнителя о ходе реализации 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условий для развития экономики Хлевенского муниципального района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955"/>
        <w:gridCol w:w="635"/>
        <w:gridCol w:w="491"/>
        <w:gridCol w:w="520"/>
        <w:gridCol w:w="520"/>
        <w:gridCol w:w="55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23"/>
        <w:gridCol w:w="119"/>
        <w:gridCol w:w="488"/>
        <w:gridCol w:w="552"/>
        <w:gridCol w:w="552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целей, индика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ный 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нитель, соис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кругу предприя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отгружен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(товаров, работ,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 (по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кругу предприя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 средне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вновь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субъектов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ские и кредитные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тивы,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закупаемой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(произведе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ной) 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продукции сельско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отреби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тельскими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займов кредитными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проду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кции,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закуплен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подсобных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малого и среднего предпринимательства и малых форм хозяйствования Хлевенского муниципального района "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период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ние 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субсидий субъектам предпри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деятель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проведение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и формирова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положи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имиджа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вов, получив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кредитных 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обеспечении рынков сбыта для продукции, произведенной кооперативами и личными подсобными хозяйствами черезза счет развитие заготовительной деятельности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заготовитель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получив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объема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продукции, закуплен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 ЛПХ, вовлечен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заготовитель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оборот,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период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3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 Коли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ЛПХ, вовлечен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заготови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оборот, 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период реализации 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субси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на организацию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развитие заготовитель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деятель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или) первичной переработки сельхоз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мики и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4. Подпрограммы 1 Создание условий для развития ЛПХ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 Коли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ЛПХ, получивших поддержку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действия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субсидий на 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покупку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многодет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проданных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товаров на 1 жителя,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малого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2 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хозяйству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субъектов, получивших 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пунктов,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имеющих стационар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торго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которых организо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вана раз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возная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1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торговли в сельской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к предыду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4 задачи 1 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объёма быто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услуг в сельской местности к предыду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задачи 1 подпрогра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субсидий на компенсацию затрат, юриди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ческим лицам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альным 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мателям, осуществля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торговое и бытовое обслужива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сельских населенных пунктах,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район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центров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условий для развития экономики Хлевенского муниципального района  за счет средств районного бюджета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993"/>
        <w:gridCol w:w="689"/>
        <w:gridCol w:w="429"/>
        <w:gridCol w:w="429"/>
        <w:gridCol w:w="483"/>
        <w:gridCol w:w="462"/>
        <w:gridCol w:w="495"/>
        <w:gridCol w:w="495"/>
        <w:gridCol w:w="495"/>
        <w:gridCol w:w="495"/>
        <w:gridCol w:w="462"/>
        <w:gridCol w:w="495"/>
        <w:gridCol w:w="495"/>
        <w:gridCol w:w="495"/>
        <w:gridCol w:w="462"/>
        <w:gridCol w:w="462"/>
        <w:gridCol w:w="462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рамм, основ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тель,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классифи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"Создание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 для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экономики Хлевенского 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малых форм хозяйствова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субси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субъек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информа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положи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имиджа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сельско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ственных потреби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тельских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заготови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 первичной переработ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сельхоз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покупку коров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многодет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оргового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 быто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населения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Липецкой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дий на компенса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затрат, юридичес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лицам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альным 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мателям, осуществ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торговое и бытовое обслужи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в сельских населен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пунктах, кроме районных центров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 Создание условий для развития экономики Хлевенского муниципального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1018"/>
        <w:gridCol w:w="896"/>
        <w:gridCol w:w="478"/>
        <w:gridCol w:w="513"/>
        <w:gridCol w:w="513"/>
        <w:gridCol w:w="549"/>
        <w:gridCol w:w="549"/>
        <w:gridCol w:w="549"/>
        <w:gridCol w:w="620"/>
        <w:gridCol w:w="620"/>
        <w:gridCol w:w="620"/>
        <w:gridCol w:w="620"/>
        <w:gridCol w:w="620"/>
        <w:gridCol w:w="620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экономики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ного района Липецкой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 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малых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 торгового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бытового обслужи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насел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ения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применения мер муниципального регулирования в сфере реализации муниципальной программы 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условий для развития экономики Хлевенского муниципального района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1543"/>
        <w:gridCol w:w="763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81"/>
        <w:gridCol w:w="581"/>
        <w:gridCol w:w="722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выпада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местного бюджета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увели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необхо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малого и среднего предпринимательства и малых форм хозяйствования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муниципального регулирования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объектов муниципального залогового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 залого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муниципального регулирования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специального режима налогообложения в виде единого налога на вмененный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дающие доходы местного бюджета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приме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 Подпрограммы муниципальной программы Хлевенского муниципального района "Развитие малого и среднего предпринимательства и малых форм хозяйствования Хлевенского муниципального района " 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3"/>
        <w:gridCol w:w="5506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 администрации района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2016 - 2026 годы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финансовой устойчивости, информационной обеспеченности субъектов малого и среднего предпринимательства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3.Содействие в обеспечение рынков сбыта для продукции, произведенной кооперативами и личными подсобными хозяйствами за счет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условий для развития заготовительной деятельности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Создание условий для развития ЛПХ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субъектов малого и среднего предпринимательства, получивших поддержку, ед.за период действия Подпрограммы;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сельскохозяйственных потребительских кооперативов, получивших поддержку, ед.;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заготовительных организаций, получивших поддержку, 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-рост объема сельскохозяйственной продукции, закупленной в ЛПХ, % за период реализации Подпрограммы;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ЛПХ, вовлеченных в заготовительный оборот, ед. за период реализации Подпрограммы,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ЛПХ, получивших поддержку за весь период действия Подпрограммы, ед.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районного бюджета, составят всего 6182 тыс.руб., из них: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-1009,3тыс. 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- 796,2тыс. 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- 189,2 тыс. 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- 1008,0тыс. 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- 643,3 тыс. 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2021год- 480,0 тыс.рублей,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2022год- 500,0 тыс.рублей,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2023год- 623,0 тыс.рублей,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2024год- 633,0 тыс.рублей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2025год - 150,0 тыс.рубле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2026год - 150,0 тыс.рублей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ожидается к 2026 году оказание поддержки не менее: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-200 субъектам малого и среднего предпринимательства;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- 15 сельскохозяйственным потребительским кооперативам;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 заготовительным организациям;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- 6 % рост объема сельскохозяйственной продукции, закупленной в ЛПХ, за период реализации Подпрограммы;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- 2000 ЛПХ, вовлеченных в заготовительный оборот за период действия реализации Подпрограммы.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малого и среднего предпринимательства и малых форм хозяйствования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1.01.2016 г. малое предпринимательство занимает 45% в торговле, 12% в бытовом обслуживании и платных услугах, 17% в грузоперевозках. Малый и средний бизнес продолжает отдавать предпочтение непроизводственным видам деятельности.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органов местного самоуправления с субъектами малого предпринимательства осуществляется в виде проведения семинаров, совещаний, письменных и устных консультаций.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 малого и среднего предпринимательства района реализован не полностью. Сегодня основными барьерами, которые препятствуют развитию предпринимательства в Хлевенском районе, являются: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-сложность получения заемного финансирования для субъектов предпринимательской деятельности;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доступность производственных площадей в связи с их недостаточностью;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-недостаточная информированность предпринимателей о видах поддержки и новациях законодательства;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-низкая эффективность деятельности объектов инфраструктуры поддержки малого предпринимательства района по обеспечению услугами, необходимыми для осуществления предпринимательской деятельности.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приоритетов развития экономики района является дальнейшее развитие кооперации. В районе из 45 кооперативов района 80% осуществляют фактическую деятельность.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1.01.2016 года сельскохозяйственными потребительскими кооперативами закуплено (произведено) продукции на 27 млн.руб., сельскохозяйственными потребительскими кредитными кооперативами выдано 56 займов на общую сумму 32 млн. руб.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проблемой развития кооперации в Хлевенском районе остается недостаточное развитие кооперативного движения в сфере переработки сельхозпродукции.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другим актуальным проблемам кооперации можно отнести: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-нехватку стартового капитала для осуществления эффективной экономической деятельности;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-пассивность населения при объединении в кооперативы;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ограниченный доступ к рынкам сбыта произведенной продукции.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развития кооперации и личных подсобных хозяйств, обеспечения сбыта продукции, выращенной в сельских подворьях, необходимо создать условия для развития заготовительной деятельности. Закупкой излишков сельскохозяйственной продукции в районе занимаются 39 хозяйствующих субъектов. Заготовительный оборот к уровню прошлого года увеличился на 11%, закуплено сельскохозяйственной продукции на 101 млн. руб., 94% - в ЛПХ.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 не только закупить продукцию у населения, но и надо решить вопрос с ее реализацией.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начато строительство на трассе М-4 ДОН кооперативного сельскохозяйственного рынка.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сдерживающими факторами развития заготовительной деятельности, являются: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-высокие цены на ГСМ;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-недостаток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указанных проблем в рамках Подпрограммы позволит: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повышение инвестиционной активности и устойчивое развитие малого и среднего предпринимательства во всех отраслях реального сектора экономики;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-недофинансирование мероприятий Подпрограммы из районного бюджета;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-неполное использование субъектами предпринимательской деятельности, кооперативами, заготовительными организациями муниципальной поддержки;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-невыполнение обязательств по реализации инвестиционных проектов получателями поддержки.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-планирование реализации Подпрограммы;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-мониторинг реализации Подпрограммы,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в объемы бюджетных ассигнований;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-разработка условий и порядка предоставления субсидий, информирование субъектов малого предпринимательства об утверждении данных нормативных правовых актов;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-контроль выполнения индикаторов (показателей) на всех стадиях реализации Подпрограммы.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 и усиления его роли в экономике района, в частности за счет увеличения числа занятого в бизнесе населения.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приоритетных направлений экономической деятельности для субъектов малого и среднего предпринимательства, участвующих в Подпрограмме, определены: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обрабатывающие производства, переработка сельскохозяйственной продукции;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-оказание услуг: бытовых, по техническому обслуживанию и ремонту автотранспортных средств, медицинских, в системе дошкольного воспитания, жилищно-коммунальных, транспортных, связи, по ремонту вычислительной техники, физической культуры, туризма и спорта;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общественное питание;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зданий и сооружений для здравоохранения, культуры, образования;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-инновационная деятельность;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-сельское хозяйство.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основана на принципе равного доступа всех субъектов предпринимательской деятельности,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потенциал развития малого и среднего предпринимательства Хлевенского района реализован недостаточно. 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предпринимательства, кооперации, заготовительной деятельности путем решения следующих задач: (Приложение 1 к Подпрограмме).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Повышение финансовой устойчивости, информационной обеспеченности субъектов малого и среднего предпринимательства 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субъектов малого и среднего предпринимательства, которым оказана поддержка, ед. за период реализации Подпрограммы.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сельскохозяйственных потребительских кооперативов, получивших поддержку, ед.;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Обеспечение рынков сбыта для продукции, произведенной кооперативами и личными подсобными хозяйствами через развитие заготовительной деятельности.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заготовительных организаций, получивших поддержку, ед.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Рост объема сельскохозяйственной продукции, закупленной в ЛПХ, % за период реализации Подпрограммы;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3. Количество ЛПХ, вовлеченных в заготовительный оборот, ед. за период реализации Подпрограммы.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Создание условий для развития ЛПХ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ЛПХ, получивших поддержку за весь период действия Подпрограммы, ед.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2016 - 2026 годов без выделения этапов.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Повышение финансовой устойчивости, информационной обеспеченности субъектов малого и среднего предпринимательства.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Основное мероприятие 1 "Предоставление субсидий субъектам предпринимательской деятельности". В рамках основного мероприятия реализуются меры поддержки, направленные на развитие малого и среднего предпринимательства в районе: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начинающим субъектам малого предпринимательства (за исключением производственных, кооперативов, потребительских кооперативов и крестьянских (фермерских) хозяйств) на возмещение затрат по организации и развитию собственного дела;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 на возмещение затрат по организации и развитию собственного дела.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в виде компенсации части произведенных затрат. Получатели субсидий, за исключением объектов инфраструктуры поддержки малого и среднего предпринимательства, должны осуществлять деятельность по приоритетным направлениям, определенным в разделе 2 Подпрограммы.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при соблюдении следующих условий: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пенсионеры и граждане пред 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лица, в уставном капитале которых доля, принадлежащая одиноким и (или) многодетным родителям, воспитывающим несовершеннолетних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детей, в том числе детей-инвалидов или гражданам пред 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малого или среднего предпринимательства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и лица с ограниченными возможностями здоровья;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детских домов в возрасте до двадцати трех лет;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освобожденные из мест лишения свободы и имеющие неснятую или непогашенную судимость;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беженцы и вынужденные переселенцы;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малоимущие граждане;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 без определенного места жительства и занятий;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не отнесенные к вышеуказанным категориям, признанные нуждающимися в социальном обслуживании;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-размер субсидии на 1 субъект малого предпринимательства не должен превышать 500 тыс. рублей.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2. "Проведение мероприятий по информационной обеспеченности и формированию положительного имиджа малого и среднего предпринимательства".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основного мероприятия реализуются меры в сфере создания благоприятных условий для эффективного развития субъектов малого и среднего предпринимательства: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-проведение совещаний, семинаров, конференций по вопросам осуществления предпринимательской деятельности;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 "Поддержка сельскохозяйственных кредитных потребительских кооперативов".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Реализуются меры, направленные на развитие сельскохозяйственной кредитной кооперации в районе: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на возмещение затрат по обслуживанию расчетного счета кооператива в банках;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на возмещение затрат по вступлению кооперативов в Ассоциацию сельскохозяйственных потребительских кредитных кооперативов;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субсидий кредитным потребительским кооперативам на возмещение затрат по вступлению кооперативов в межрегиональную ассоциацию сельскохозяйственных кредитных потребительских кооперативов "Единство" (далее - МА СКПК "Единство");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-предоставление субсидий кредитным потребительским кооперативам на возмещение затрат по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</w:t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деятельности и/или обслуживание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при соблюдении следующих условий: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9525" distB="9525" distL="9525" distR="95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161925"/>
            <wp:effectExtent l="0" t="0" r="9525" b="9525"/>
            <wp:wrapSquare wrapText="bothSides"/>
            <wp:docPr id="2" name="Рисунок 2" descr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года, предшествующего году предоставления субсидии;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"Единство" (МА СКПК "Единство");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компьютерной техники и/или лицензионного программного обеспечения 100 тыс. руб.; на обслуживание программных продуктов "Учет в микрофинансовых организациях", "1С Бухгалтерия" 30 тыс. руб.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 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"Предоставление субсидий на организацию и развитие заготовительной деятельности".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Реализуются меры, направленные на развитие заготовительной деятельности в районе: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субсидий для стимулирования заготовительной деятельности и (или) первичной переработки сельскохозяйственной продукции (приобретение грузового и специализированного автотранспорта; приобретение оборудования, необходимого для заготовки, хранения и первичной переработки закупленной продукции).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 Создание условий для развития ЛПХ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"Предоставление субсидий на возмещение затрат на покупку коров многодетным семьям" (Приложение 2 к Подпрограмме)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5) обоснование объема финансовых ресурсов, необходимых для реализации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2016-2026 гг. предположительно составит всего 6182 тыс.руб., в том числе по годам: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- 1009,3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- 796,2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- 189,2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- 1008,0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- 643,3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- 480,0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- 500,0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- 623,0 тыс. рублей,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- 633,0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год - 150,0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2026 год - 150,0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Подпрограмме "Развитие малого и среднего предпринимательства и малых форм хозяйствования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 о показателях задач Подпрограммы "Развитие малого и среднего  предпринимательства и малых форм хозяйствования 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"/>
        <w:gridCol w:w="1579"/>
        <w:gridCol w:w="763"/>
        <w:gridCol w:w="579"/>
        <w:gridCol w:w="476"/>
        <w:gridCol w:w="546"/>
        <w:gridCol w:w="511"/>
        <w:gridCol w:w="511"/>
        <w:gridCol w:w="546"/>
        <w:gridCol w:w="546"/>
        <w:gridCol w:w="546"/>
        <w:gridCol w:w="546"/>
        <w:gridCol w:w="546"/>
        <w:gridCol w:w="546"/>
        <w:gridCol w:w="546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соиспол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1"Развитие малого и среднего предпринимательства и малых форм хозяйствования Хлевенского муниципального района "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предпринимательства, которым оказана поддержка, ед. за период реализации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мики и развития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субъектам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 Проведение мероприятий по информационной обеспеченности и формированию положительного имиджа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сельскохозяйственных потребительских кооперативов, получивших поддержку, ед.;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Поддержка сельскохозяйственных потребительских 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3. Подпрограммы 1 Обеспечение рынков сбыта для продукции, произведенной кооперативами и личными подсобными хозяйствами через развитие заготовительной деятельности.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 подпрограммы 1Количество заготовительных организаций, получивших поддержку,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2 задачи 3 подпрограммы 1Рост объема сельскохозяйственной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продукции, закупленной в ЛПХ, % за период реализации Подпрограммы;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3 подпрограммы 1 Количество ЛПХ, вовлеченных в заготовительный оборот, ед. за период реализации Подпрограммы.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организацию и развитие заготовительной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4. Подпрограммы 1 Создание условий для развития ЛПХ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4 подпрограммы 1 Количество ЛПХ, получивших поддержку за весь период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 Подпрограммы,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мики и развития малого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Предоставление субсидий на возмещение затрат на покупку коров многодетным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 к Подпрограмме "Развитие малого и среднего  предпринимательства и малых форм хозяйствования  Хлевенского муниципального района"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Подпрограммы  "Развитие малого и среднего предпринимательства и малых форм хозяйствования Хлевенского муниципального района " за счет средств районного бюджета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1188"/>
        <w:gridCol w:w="696"/>
        <w:gridCol w:w="432"/>
        <w:gridCol w:w="432"/>
        <w:gridCol w:w="488"/>
        <w:gridCol w:w="466"/>
        <w:gridCol w:w="466"/>
        <w:gridCol w:w="466"/>
        <w:gridCol w:w="466"/>
        <w:gridCol w:w="432"/>
        <w:gridCol w:w="466"/>
        <w:gridCol w:w="466"/>
        <w:gridCol w:w="466"/>
        <w:gridCol w:w="466"/>
        <w:gridCol w:w="466"/>
        <w:gridCol w:w="466"/>
        <w:gridCol w:w="466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соиспол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малых форм хозяйствования Хлевенского муниципаль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мательской деятельности.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субсидий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начинающим субъектам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 (индивидуаль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мателям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лет включительно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юридичес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лицам,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уставном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(паевом фонде) которых доля, принадлежащая лицам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лет включительно, составляет 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процентов) на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развитию собственного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создание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(вновь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и действующих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одного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индиви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дуальных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мателей из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арегистри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безработных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малых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кооперативы,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уставном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которых доля, принадлежащая зарегистри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 безработным, составляет 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процентов).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 начинающим субъектам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 (за исключением производст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венных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тивов, потребительских кооперативов и крестьянско (фермерских) хозяйств) на 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развитию собственного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 начинающим субъектам социального предпринима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(за исключением производст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кооперативов, потребительских коопера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тивов и крестьянских (фермерских) хозяйств) на 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развитию собственного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информацион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обеспечен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 формированию положительного имиджа малого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-проведение совещаний, семинаров, конференций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осуществления предпринима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деятельности;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-проведение ежегодных праздничных мероприятий, посвященных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Дню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Российского 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сельскохозяйст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кооперати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 сельскохозяйст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кредитным 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кооперати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 второго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для формирования собственных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кооператива,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венным кредит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потреби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тельским кооперативам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формиро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собст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 средств кооператива 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финансовой взаимопомощи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поддержки осуществления предпринима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деятельности субъектов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 и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деятельности граждан,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подсобное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субсидий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 обслуживанию расчетного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банках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субсидий кредитным 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кооперати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вступлению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кооперативов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Ассоциацию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кредитных кооперативов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 кредитным 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вступлению кооперативов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МА СКПК "Единство"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кредитным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коопера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 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 по обеспечение электронного документо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оборота по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отчет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 Банк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и/или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приобре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компьютерной техники и/или лицензионного программного обеспечения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деятель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и/или обслуживание программных продуктов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"Учет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микрофинан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совых органи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зациях" и "1С Бухгалтерия", связанных 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учета в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кредитных потребительских кооперативах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организа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 развитие заготовитель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деятель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и (или)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первичной переработки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-приобретение основного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ческого, холодильного, грузоподъем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рующего и погрузочно- разгрузочного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-приобретение грузового автотранспорта,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специализи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для закупки и (или) реализации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уплату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 по кредитам, полученным в кредитных организациях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заготови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дея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 первич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перера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-приобретение упаковочных материалов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тары, 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находив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-приобретение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топлива для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закупки сельхозпроду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к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 xml:space="preserve">ции у ЛПХ Хлевенского 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-оплату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 сельскохозяй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продукции, закупленной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ЛПХ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кого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пального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района, в 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текущем году специализи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рованным автомобиль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ным 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транспортом грузоподъем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ностью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свыше 5 тонн за предел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ы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Предоставле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субсидий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возмещение затрат на покупку коров многодетным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Подпрограмме "Развитие малого и среднего  предпринимательства и малых форм хозяйствования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 "Развитие малого и среднего предпринимательства и малых форм хозяйствования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"/>
        <w:gridCol w:w="1543"/>
        <w:gridCol w:w="857"/>
        <w:gridCol w:w="56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16"/>
        <w:gridCol w:w="616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малого и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 и малых форм хозяйствования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источ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Подпрограмме "Развитие малого и среднего  предпринимательства и малых форм хозяйствования  Хлевенского муниципального района"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применения мер государственного (муниципального) регулирования в сфере реализации Подпрограммы "Развитие малого и среднего предпринимательства и малых форм хозяйствования Хлевенского муниципального района"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877"/>
        <w:gridCol w:w="768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726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задач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 и мер государст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венного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пального) регулиро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выпада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местного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или увели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чение обяза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тельств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пального образо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вания всего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димости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малого и среднего предпри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малых форм хозяйство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Хлевен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района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регулиро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залогового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регулиро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Выпада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местного бюджета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приме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6  к муниципальной программе  "Создание условий для развития экономики  Хлевенского муниципального района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ПАСПОРТ  Подпрограммы муниципальной программы Хлевенского муниципального района  "Повышение качества торгового и бытового обслуживания сельского </w:t>
      </w:r>
      <w:r w:rsidRPr="002F5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населения Хлевенского муниципального района Липецкой области "  (далее - Подпрограмма)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3"/>
        <w:gridCol w:w="5736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 администрации Хлевенского района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хозяйствующих субъектов, получивших поддержку, 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населённых пунктов, не имеющих стационарной торговой сети, в которых организована развозная торговля, %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-Прирост оборота розничной торговли в сельской местности к предыдущему году, %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-Прирост объёма бытовых услуг в сельской местности к предыдущему году,%.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2016 - 2026 годы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муниципального района предположительно составят всего 1394 тыс. руб., из них: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- 145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- 150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- 46,5тыс.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 тыс. руб.;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- 107 тыс. 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год- 141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год- 184,5тыс.руб.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год- 130тыс.руб.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год- 130тыс.руб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- 130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год- 130 тыс.руб.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финансирования Подпрограммы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период.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ожидается к 2026 году оказание поддержки не менее: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(хозяйствующим субъектам, организующим развозную торговлю и бытовое обслуживание населения.)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торгового и бытового обслуживания сельского населения района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последние годы на потребительском рынке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развивается материально-техническая база сферы потребительского рынка - ежегодно вводится более 60 кв.м. торговых площадей.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 сфере потребительского рынка сохраняется ряд проблем. В районе около 26 населенных пунктов не имеют стационарных торговых предприятий, имеется 15 комплексных приемных пунктов. Обеспечить жителей этих сел торговыми и бытовыми услугами возможно только через организацию развозной торговли и выездного обслуживания.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Географическая удаленность от районного центра и малая численность жителей делает наиболее приемлемой - выездную форму обслуживания населения. Однако, и она требует значительных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оборота и количества заказов бытовых услуг в связи с недостаточным платежеспособным спросом.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районе динамично развивается бытовое обслуживание населения. Сохранена сеть комплексных приёмных пунктов. Применяются новые формы обслуживания, расширяется перечень оказываемых бытовых услуг.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на селе не на всех комплексных приемных пунктах имеются возможности оказания таких видов услуг, как сложный ремонт бытовой техники, современной теле-радио-апаратуры, пошив обуви, ремонт трикотажных изделий, услуги химчистки и другие. Вместе с тем,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с.Хлевное.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решения указанных проблем предусматривается возмещение части затрат на приобретение специализированного автотранспорта и субсидирование затрат по доставке товаров и заказов в сельские населенные пункты.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Сложившееся размещение объектов торгового и бытового обслуживания не полностью отвечает потребностям населения. Торговые предприятия, в основном, размещаются в районном центре. Проблема территориальной доступности товаров и услуг в сельской местности сохраняется.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проблемы поможет решить приобретение легких конструкций, нестационарных объектов торгового и бытового обслуживания, что будет способствовать укреплению материально-технической базы предприятий потребительского рынка, расширению ассортимента предлагаемых товаров и услуг, следовательно, увеличению объемов розничного оборота, бытовых услуг, снижению диспропорций в обеспечении сельских жителей.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Подпрограммы позволит сохранить стабильность функционирования потребительского рынка района и увеличить объёмы развозного оборота, обеспечить территориальную и ценовую доступность торговых и бытовых услуг для сельского населения, повысить уровень жизни сельского населения, развить инфраструктуру сферы потребительского рынка, организовать новые рабочие места.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Сдерживают развитие торговой деятельности и бытового обслуживания в сельских населенных пунктах следующие факторы: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-недостаточное обеспечение стационарными объектами потребительского рынка малочисленных и отдаленных сельских поселений, в связи с незначительным объемом розничного товарооборота;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комплексных приёмных пунктов по бытовому обслуживанию населения только в больших сельских поселениях;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дефицит финансовых ресурсов на приобретение специализированного автотранспорта необходимого для осуществления развозной торговли в сельских населенных пунктах.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-неполное использование субъектами предпринимательской деятельности муниципальной поддержки;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-невыполнение обязательств по реализации мероприятий подпрограммы получателями поддержки.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мерам минимизации влияния рисков относятся: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постоянного мониторинга за ходом реализации мероприятий и целевым использованием средств муниципальной поддержки.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выполнения индикаторов (показателей) на всех стадиях реализации Подпрограммы.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приоритетов муниципальной политики в сфере потребительского рынка определены: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бесперебойной доставки товаров и бытовых услуг до потребителей в достаточном объеме и ассортименте;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комплекса мер, направленных на повышение экономической и территориальной доступности товаров, повышение качества и культуры торгового сервиса для населения района, обеспечение качества и безопасности товаров.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потенциал развития потребительского рынка Хлевенского района реализован недостаточно. Подпрограмма является инструментом для улучшения сложившейся ситуации и создания условий для его дальнейшего развития.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основана на принципе равного доступа всех субъектов предпринимательской деятельности ко всем инструментам поддержки и предполагает сбалансированное развитие потребительского рынка и бытового обслуживания в районе.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вышеуказанного, определены показатели решения задачи подпрограммы: (Приложение1к Подпрограмме)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Задача. Обеспечение условий для организации развозной торговли и бытового обслуживания населения: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Количество хозяйствующих субъектов, получивших поддержку, ед.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Доля населённых пунктов, не имеющих стационарной торговой сети, в которых организована развозная торговля, %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Показатель 3. Прирост оборота розничной торговли в сельской местности к предыдущему году, %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4. Прирост объёма бытовых услуг в сельской местности к предыдущему году,%.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сроки и этапы реализации подпрограммы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охватывает период 2016 - 2026 годов без выделения этапов.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1.Обеспечение условий для организации развозной торговли и бытового обслуживания населения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"Предоставление субсидий на компенсацию затрат,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основного мероприятия реализуются меры поддержки, направленные на развитие потребительского рынка и оказания бытовых услуг сельскому населению района и на приобретение: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автомобильного топлива при организации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км;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автомобильного топлива при осуществлении сбора и доставки заказов сельского населения при оказании бытовых услуг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грузового специализированного автотранспорта, не находившегося в эксплуатации, - автолавок (автомобилей оборудованных для организации развозной торговли с них), хлебных фургонов и автофургонов (автомобилей предназначенных для перевозки принятых от населения заказов на бытовые услуги и доставки выездных бригад).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2016-2026 гг. предположительно составит всего 1394 тыс.руб.,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них по годам: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- 145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- 150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-46,5 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- 100тыс.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- 107тыс. 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год- 141тыс.рублей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год- 184,5тыс.рублей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год- 130тыс.рублей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год- 130тыс.рублей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год- 130 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2026 год- 130 тыс.рублей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 к Подпрограмме "Повышение качества торгового и бытового обслуживания сельского населения Хлевенского муниципального района Липецкой области"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показателях задач Подпрограммы  "Повышение качества торгового и бытового обслуживания сельского населения Хлевенского муниципального района Липецкой области"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1441"/>
        <w:gridCol w:w="859"/>
        <w:gridCol w:w="750"/>
        <w:gridCol w:w="518"/>
        <w:gridCol w:w="518"/>
        <w:gridCol w:w="518"/>
        <w:gridCol w:w="518"/>
        <w:gridCol w:w="518"/>
        <w:gridCol w:w="518"/>
        <w:gridCol w:w="554"/>
        <w:gridCol w:w="518"/>
        <w:gridCol w:w="518"/>
        <w:gridCol w:w="518"/>
        <w:gridCol w:w="518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 исполни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соиспол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изме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хозяйствующих субъектов, получивших поддержку, ед.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населённых пунктов, не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стационарной торговой сети, в которых организована развозная торговля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экономики и развития малого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оборота розничной торговли в сельской местности к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4 задачи 1 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объёма бытовых услуг в сельской местности к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задачи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компенсацию затрат, юридическ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 лицам и индивидуальным предпринимателям, осуществляющих торговое и бытовое обслуживание в сельских населенных пунктах, кроме районных центров"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экономики и развития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 к Подпрограмме "Повышение качества торгового и бытового обслуживания сельского населения Хлевенского муниципального района Липецкой области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Подпрограммы  "Повышение качества торгового и бытового обслуживания сельского населения Хлевенского муниципального района Липецкой области" за счет средств районного бюджета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"/>
        <w:gridCol w:w="1594"/>
        <w:gridCol w:w="622"/>
        <w:gridCol w:w="428"/>
        <w:gridCol w:w="428"/>
        <w:gridCol w:w="482"/>
        <w:gridCol w:w="435"/>
        <w:gridCol w:w="428"/>
        <w:gridCol w:w="428"/>
        <w:gridCol w:w="461"/>
        <w:gridCol w:w="428"/>
        <w:gridCol w:w="428"/>
        <w:gridCol w:w="461"/>
        <w:gridCol w:w="461"/>
        <w:gridCol w:w="428"/>
        <w:gridCol w:w="428"/>
        <w:gridCol w:w="428"/>
        <w:gridCol w:w="428"/>
      </w:tblGrid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вен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ный испол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тель, соис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пол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районных центров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и разви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малого бизне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-предоставление субсидий на компенсацию затрат, связанных с приобретением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км.и заказов сельскому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-предоставление субсидий на компенсацию затрат, связанных с приобретением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предоставление субсидий на возмещение части затрат,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приобретением автомобильного топлива, для сбора и доставки заказов сельского населения при оказании бытовых услуг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предоставление субсидий на возмещение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расположенные в населенных пунктах долее 11 километров от административного центра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Хлевенского муниципального района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в текущем году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в текущем году торгового и холодильного оборудования, не находившегося в эксплуатации, для специализированных магазинов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продаже собственной сельскохозяйственной продукции местными товаропроизводителями на территории Липецкой области;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-субсидий на возмещение части затрат, связанных с приобретением автомобильного топлива, для организации доставки хлеба и хлебобулочных изделий собственного производства в стационарные торговые объекты, расположенные в сельских поселениях, не являющимися административным центром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возмещение части затрат на оплату холодной воды, горячей воды, электрической энергии, тепловой энергии, газа и отведение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холодной воды, горячей воды, электрической энергии, тепловой энергии, газа, печного отопления и отведения сточных вод, климатичес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 (далее - коммунальные услуги в населенных пунктах с численностью проживающего населения не более 300 человек);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холодной воды, горячей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 (далее - коммунальные услуги в населенных пунктах с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численностью проживающего населения от 301 до 500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возмещение части затрат на приобретение грузового специализированного автотранспорта не находящегося в эксплуатации,- автолавок (автомобилей), оборудованных для организации развозной торговли с них ( далее специализированный автотранспорт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-приобретение и установка в текущем году нестационарных объектов для оказания торговых услуг (мобильных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(сборно-разборных, модульных) торговых киосков, павильонов),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 - нестационарные объекты для оказания торговых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установка в текущем году оборудования, не находившегося в эксплуатации, для перевода специализи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рованного автотранспорта на газовое моторное топливо.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Подпрограмме "Повышение качества торгового и бытового обслуживания сельского населения Хлевенского муниципального района Липецкой области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Подпрограммы  "Повышение качества торгового и бытового обслуживания сельского населения Хлевенского муниципального района Липецкой области" 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1212"/>
        <w:gridCol w:w="1071"/>
        <w:gridCol w:w="693"/>
        <w:gridCol w:w="515"/>
        <w:gridCol w:w="515"/>
        <w:gridCol w:w="551"/>
        <w:gridCol w:w="515"/>
        <w:gridCol w:w="515"/>
        <w:gridCol w:w="515"/>
        <w:gridCol w:w="622"/>
        <w:gridCol w:w="515"/>
        <w:gridCol w:w="515"/>
        <w:gridCol w:w="515"/>
        <w:gridCol w:w="515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"Повышение качества торгового и бытового обслуживания сельского населения Хлевенского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Подпрограмме "Повышение качества торгового и бытового обслуживания сельского населения Хлевенского муниципального района Липецкой области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применения мер муниципального регулирования в сфере реализации Подпрограммы "Повышение качества торгового и бытового обслуживания сельского населения Хлевенского муниципального района Липецкой области "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"/>
        <w:gridCol w:w="1277"/>
        <w:gridCol w:w="763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1147"/>
      </w:tblGrid>
      <w:tr w:rsidR="002F5076" w:rsidRPr="002F5076" w:rsidTr="002F50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выпада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местного бюджета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увели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муници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всего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цели муниципальной программы2</w:t>
            </w:r>
          </w:p>
        </w:tc>
      </w:tr>
      <w:tr w:rsidR="002F5076" w:rsidRPr="002F5076" w:rsidTr="002F50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76" w:rsidRPr="002F5076" w:rsidRDefault="002F5076" w:rsidP="002F5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"Повышение </w:t>
            </w: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качества торгового и бытового обслуживания сельского населения Хлевенского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5076" w:rsidRPr="002F5076" w:rsidTr="002F5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муниципального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076" w:rsidRPr="002F5076" w:rsidRDefault="002F5076" w:rsidP="002F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076" w:rsidRPr="002F5076" w:rsidRDefault="002F5076" w:rsidP="002F50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52F3" w:rsidRDefault="007252F3">
      <w:bookmarkStart w:id="0" w:name="_GoBack"/>
      <w:bookmarkEnd w:id="0"/>
    </w:p>
    <w:sectPr w:rsidR="0072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B"/>
    <w:rsid w:val="002F5076"/>
    <w:rsid w:val="007252F3"/>
    <w:rsid w:val="00C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8703-1F01-4B92-894B-F43842A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F5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5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F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5076"/>
    <w:rPr>
      <w:color w:val="800080"/>
      <w:u w:val="single"/>
    </w:rPr>
  </w:style>
  <w:style w:type="character" w:styleId="a6">
    <w:name w:val="Strong"/>
    <w:basedOn w:val="a0"/>
    <w:uiPriority w:val="22"/>
    <w:qFormat/>
    <w:rsid w:val="002F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18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2641011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5368673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3340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473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017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530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367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0591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19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3932646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1110523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23029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920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606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117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535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13595</Words>
  <Characters>77498</Characters>
  <Application>Microsoft Office Word</Application>
  <DocSecurity>0</DocSecurity>
  <Lines>645</Lines>
  <Paragraphs>181</Paragraphs>
  <ScaleCrop>false</ScaleCrop>
  <Company/>
  <LinksUpToDate>false</LinksUpToDate>
  <CharactersWithSpaces>90912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Кристина Евгеньевна</dc:creator>
  <cp:keywords/>
  <dc:description/>
  <cp:lastModifiedBy>Кочетова Кристина Евгеньевна</cp:lastModifiedBy>
  <cp:revision>3</cp:revision>
  <dcterms:created xsi:type="dcterms:W3CDTF">2023-04-13T12:59:00Z</dcterms:created>
  <dcterms:modified xsi:type="dcterms:W3CDTF">2023-04-13T12:59:00Z</dcterms:modified>
</cp:coreProperties>
</file>